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2F0">
        <w:rPr>
          <w:rFonts w:ascii="Times New Roman" w:hAnsi="Times New Roman" w:cs="Times New Roman"/>
          <w:sz w:val="24"/>
          <w:szCs w:val="24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  <w:proofErr w:type="gramEnd"/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Учебные темы, связанные 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F732F0">
        <w:rPr>
          <w:rFonts w:ascii="Times New Roman" w:hAnsi="Times New Roman" w:cs="Times New Roman"/>
          <w:sz w:val="24"/>
          <w:szCs w:val="24"/>
        </w:rPr>
        <w:t>формируется</w:t>
      </w:r>
      <w:proofErr w:type="gramEnd"/>
      <w:r w:rsidRPr="00F732F0">
        <w:rPr>
          <w:rFonts w:ascii="Times New Roman" w:hAnsi="Times New Roman" w:cs="Times New Roman"/>
          <w:sz w:val="24"/>
          <w:szCs w:val="24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‌Общее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ОБУЧЕНИЯ</w:t>
      </w:r>
    </w:p>
    <w:p w:rsidR="00F732F0" w:rsidRDefault="00F732F0" w:rsidP="008658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732F0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b/>
          <w:bCs/>
          <w:sz w:val="24"/>
          <w:szCs w:val="24"/>
        </w:rPr>
        <w:t>Модуль «Графика»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Эскиз плаката или афиши. Совмещение шрифта и изображения. Особенности композиции плаката.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Транспорт в городе. Рисунки реальных или фантастических машин.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Изображение лица человека. Строение, пропорции, взаиморасположение частей лица.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b/>
          <w:bCs/>
          <w:sz w:val="24"/>
          <w:szCs w:val="24"/>
        </w:rPr>
        <w:t>Модуль «Живопись»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b/>
          <w:bCs/>
          <w:sz w:val="24"/>
          <w:szCs w:val="24"/>
        </w:rPr>
        <w:t>Модуль «Скульптура»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lastRenderedPageBreak/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F732F0">
        <w:rPr>
          <w:rFonts w:ascii="Times New Roman" w:hAnsi="Times New Roman" w:cs="Times New Roman"/>
          <w:sz w:val="24"/>
          <w:szCs w:val="24"/>
        </w:rPr>
        <w:t>бумагопластики</w:t>
      </w:r>
      <w:proofErr w:type="spellEnd"/>
      <w:r w:rsidRPr="00F732F0">
        <w:rPr>
          <w:rFonts w:ascii="Times New Roman" w:hAnsi="Times New Roman" w:cs="Times New Roman"/>
          <w:sz w:val="24"/>
          <w:szCs w:val="24"/>
        </w:rPr>
        <w:t>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Освоение знаний о видах скульптуры (по назначению) и жанрах скульптуры (по сюжету изображения).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b/>
          <w:bCs/>
          <w:sz w:val="24"/>
          <w:szCs w:val="24"/>
        </w:rPr>
        <w:t>Модуль «Декоративно-прикладное искусство»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F732F0">
        <w:rPr>
          <w:rFonts w:ascii="Times New Roman" w:hAnsi="Times New Roman" w:cs="Times New Roman"/>
          <w:sz w:val="24"/>
          <w:szCs w:val="24"/>
        </w:rPr>
        <w:t>павловопосадских</w:t>
      </w:r>
      <w:proofErr w:type="spellEnd"/>
      <w:r w:rsidRPr="00F732F0">
        <w:rPr>
          <w:rFonts w:ascii="Times New Roman" w:hAnsi="Times New Roman" w:cs="Times New Roman"/>
          <w:sz w:val="24"/>
          <w:szCs w:val="24"/>
        </w:rPr>
        <w:t xml:space="preserve"> платков.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2F0">
        <w:rPr>
          <w:rFonts w:ascii="Times New Roman" w:hAnsi="Times New Roman" w:cs="Times New Roman"/>
          <w:sz w:val="24"/>
          <w:szCs w:val="24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b/>
          <w:bCs/>
          <w:sz w:val="24"/>
          <w:szCs w:val="24"/>
        </w:rPr>
        <w:t>Модуль «Архитектура»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b/>
          <w:bCs/>
          <w:sz w:val="24"/>
          <w:szCs w:val="24"/>
        </w:rPr>
        <w:t>Модуль «Восприятие произведений искусства»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 xml:space="preserve"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 Пушкина. Экскурсии в местные </w:t>
      </w:r>
      <w:r w:rsidRPr="00F732F0">
        <w:rPr>
          <w:rFonts w:ascii="Times New Roman" w:hAnsi="Times New Roman" w:cs="Times New Roman"/>
          <w:sz w:val="24"/>
          <w:szCs w:val="24"/>
        </w:rPr>
        <w:lastRenderedPageBreak/>
        <w:t>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Виды пространственных искусств: виды определяются по назначению произведений в жизни людей.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Представления о произведениях крупнейших отечественных художников-пейзажистов: И. И. Шишкина, И. И. Левитана, А. К. </w:t>
      </w:r>
      <w:proofErr w:type="spellStart"/>
      <w:r w:rsidRPr="00F732F0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Pr="00F732F0">
        <w:rPr>
          <w:rFonts w:ascii="Times New Roman" w:hAnsi="Times New Roman" w:cs="Times New Roman"/>
          <w:sz w:val="24"/>
          <w:szCs w:val="24"/>
        </w:rPr>
        <w:t>, В. Д. Поленова, И. К. Айвазовского и других.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Представления о произведениях крупнейших отечественных портретистов: В. И. Сурикова, И. Е. Репина, В. А. Серова и других.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b/>
          <w:bCs/>
          <w:sz w:val="24"/>
          <w:szCs w:val="24"/>
        </w:rPr>
        <w:t>Модуль «Азбука цифровой графики»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 xml:space="preserve">Изображение и изучение мимики лица в программе </w:t>
      </w:r>
      <w:proofErr w:type="spellStart"/>
      <w:r w:rsidRPr="00F732F0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F732F0">
        <w:rPr>
          <w:rFonts w:ascii="Times New Roman" w:hAnsi="Times New Roman" w:cs="Times New Roman"/>
          <w:sz w:val="24"/>
          <w:szCs w:val="24"/>
        </w:rPr>
        <w:t xml:space="preserve"> (или другом графическом редакторе).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 xml:space="preserve">Редактирование фотографий в программе </w:t>
      </w:r>
      <w:proofErr w:type="spellStart"/>
      <w:r w:rsidRPr="00F732F0">
        <w:rPr>
          <w:rFonts w:ascii="Times New Roman" w:hAnsi="Times New Roman" w:cs="Times New Roman"/>
          <w:sz w:val="24"/>
          <w:szCs w:val="24"/>
        </w:rPr>
        <w:t>PictureManager</w:t>
      </w:r>
      <w:proofErr w:type="spellEnd"/>
      <w:r w:rsidRPr="00F732F0">
        <w:rPr>
          <w:rFonts w:ascii="Times New Roman" w:hAnsi="Times New Roman" w:cs="Times New Roman"/>
          <w:sz w:val="24"/>
          <w:szCs w:val="24"/>
        </w:rPr>
        <w:t>: изменение яркости, контраста, насыщенности цвета; обрезка, поворот, отражение.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Виртуальные путешествия в главные художественные музеи и музеи местные (по выбору учителя).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</w:t>
      </w:r>
      <w:r w:rsidRPr="00F732F0">
        <w:rPr>
          <w:rFonts w:ascii="Times New Roman" w:hAnsi="Times New Roman" w:cs="Times New Roman"/>
          <w:sz w:val="24"/>
          <w:szCs w:val="24"/>
        </w:rPr>
        <w:lastRenderedPageBreak/>
        <w:t>способствуют процессам самопознания, самовоспитания и саморазвития, формирования внутренней позиции личности.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F732F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732F0">
        <w:rPr>
          <w:rFonts w:ascii="Times New Roman" w:hAnsi="Times New Roman" w:cs="Times New Roman"/>
          <w:sz w:val="24"/>
          <w:szCs w:val="24"/>
        </w:rPr>
        <w:t xml:space="preserve"> обучающегося будут сформированы следующие </w:t>
      </w:r>
      <w:r w:rsidRPr="00F732F0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F732F0">
        <w:rPr>
          <w:rFonts w:ascii="Times New Roman" w:hAnsi="Times New Roman" w:cs="Times New Roman"/>
          <w:sz w:val="24"/>
          <w:szCs w:val="24"/>
        </w:rPr>
        <w:t>:</w:t>
      </w:r>
    </w:p>
    <w:p w:rsidR="00F732F0" w:rsidRPr="00F732F0" w:rsidRDefault="00F732F0" w:rsidP="0086583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уважение и ценностное отношение к своей Родине – России;</w:t>
      </w:r>
    </w:p>
    <w:p w:rsidR="00F732F0" w:rsidRPr="00F732F0" w:rsidRDefault="00F732F0" w:rsidP="0086583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F732F0" w:rsidRPr="00F732F0" w:rsidRDefault="00F732F0" w:rsidP="0086583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 xml:space="preserve">духовно-нравственное развитие </w:t>
      </w:r>
      <w:proofErr w:type="gramStart"/>
      <w:r w:rsidRPr="00F732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732F0">
        <w:rPr>
          <w:rFonts w:ascii="Times New Roman" w:hAnsi="Times New Roman" w:cs="Times New Roman"/>
          <w:sz w:val="24"/>
          <w:szCs w:val="24"/>
        </w:rPr>
        <w:t>;</w:t>
      </w:r>
    </w:p>
    <w:p w:rsidR="00F732F0" w:rsidRPr="00F732F0" w:rsidRDefault="00F732F0" w:rsidP="0086583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F732F0" w:rsidRPr="00F732F0" w:rsidRDefault="00F732F0" w:rsidP="0086583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b/>
          <w:bCs/>
          <w:sz w:val="24"/>
          <w:szCs w:val="24"/>
        </w:rPr>
        <w:t>Патриотическое воспитание</w:t>
      </w:r>
      <w:r w:rsidRPr="00F732F0">
        <w:rPr>
          <w:rFonts w:ascii="Times New Roman" w:hAnsi="Times New Roman" w:cs="Times New Roman"/>
          <w:sz w:val="24"/>
          <w:szCs w:val="24"/>
        </w:rPr>
        <w:t xml:space="preserve"> осуществляется через освоение </w:t>
      </w:r>
      <w:proofErr w:type="gramStart"/>
      <w:r w:rsidRPr="00F732F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732F0">
        <w:rPr>
          <w:rFonts w:ascii="Times New Roman" w:hAnsi="Times New Roman" w:cs="Times New Roman"/>
          <w:sz w:val="24"/>
          <w:szCs w:val="24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b/>
          <w:bCs/>
          <w:sz w:val="24"/>
          <w:szCs w:val="24"/>
        </w:rPr>
        <w:t>Гражданское воспитание</w:t>
      </w:r>
      <w:r w:rsidRPr="00F732F0">
        <w:rPr>
          <w:rFonts w:ascii="Times New Roman" w:hAnsi="Times New Roman" w:cs="Times New Roman"/>
          <w:sz w:val="24"/>
          <w:szCs w:val="24"/>
        </w:rPr>
        <w:t> 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b/>
          <w:bCs/>
          <w:sz w:val="24"/>
          <w:szCs w:val="24"/>
        </w:rPr>
        <w:t>Духовно-нравственное воспитание</w:t>
      </w:r>
      <w:r w:rsidRPr="00F732F0">
        <w:rPr>
          <w:rFonts w:ascii="Times New Roman" w:hAnsi="Times New Roman" w:cs="Times New Roman"/>
          <w:sz w:val="24"/>
          <w:szCs w:val="24"/>
        </w:rPr>
        <w:t xml:space="preserve"> 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F732F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732F0">
        <w:rPr>
          <w:rFonts w:ascii="Times New Roman" w:hAnsi="Times New Roman" w:cs="Times New Roman"/>
          <w:sz w:val="24"/>
          <w:szCs w:val="24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b/>
          <w:bCs/>
          <w:sz w:val="24"/>
          <w:szCs w:val="24"/>
        </w:rPr>
        <w:t>Эстетическое воспитание</w:t>
      </w:r>
      <w:r w:rsidRPr="00F732F0">
        <w:rPr>
          <w:rFonts w:ascii="Times New Roman" w:hAnsi="Times New Roman" w:cs="Times New Roman"/>
          <w:sz w:val="24"/>
          <w:szCs w:val="24"/>
        </w:rPr>
        <w:t xml:space="preserve"> 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F732F0">
        <w:rPr>
          <w:rFonts w:ascii="Times New Roman" w:hAnsi="Times New Roman" w:cs="Times New Roman"/>
          <w:sz w:val="24"/>
          <w:szCs w:val="24"/>
        </w:rPr>
        <w:t>прекрасном</w:t>
      </w:r>
      <w:proofErr w:type="gramEnd"/>
      <w:r w:rsidRPr="00F732F0">
        <w:rPr>
          <w:rFonts w:ascii="Times New Roman" w:hAnsi="Times New Roman" w:cs="Times New Roman"/>
          <w:sz w:val="24"/>
          <w:szCs w:val="24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b/>
          <w:bCs/>
          <w:sz w:val="24"/>
          <w:szCs w:val="24"/>
        </w:rPr>
        <w:t>Ценности познавательной деятельности</w:t>
      </w:r>
      <w:r w:rsidRPr="00F732F0">
        <w:rPr>
          <w:rFonts w:ascii="Times New Roman" w:hAnsi="Times New Roman" w:cs="Times New Roman"/>
          <w:sz w:val="24"/>
          <w:szCs w:val="24"/>
        </w:rPr>
        <w:t xml:space="preserve"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</w:t>
      </w:r>
      <w:r w:rsidRPr="00F732F0">
        <w:rPr>
          <w:rFonts w:ascii="Times New Roman" w:hAnsi="Times New Roman" w:cs="Times New Roman"/>
          <w:sz w:val="24"/>
          <w:szCs w:val="24"/>
        </w:rPr>
        <w:lastRenderedPageBreak/>
        <w:t>Навыки исследовательской деятельности развиваются при выполнении заданий культурно-исторической направленности.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b/>
          <w:bCs/>
          <w:sz w:val="24"/>
          <w:szCs w:val="24"/>
        </w:rPr>
        <w:t>Экологическое воспитание</w:t>
      </w:r>
      <w:r w:rsidRPr="00F732F0">
        <w:rPr>
          <w:rFonts w:ascii="Times New Roman" w:hAnsi="Times New Roman" w:cs="Times New Roman"/>
          <w:sz w:val="24"/>
          <w:szCs w:val="24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F732F0">
        <w:rPr>
          <w:rFonts w:ascii="Times New Roman" w:hAnsi="Times New Roman" w:cs="Times New Roman"/>
          <w:sz w:val="24"/>
          <w:szCs w:val="24"/>
        </w:rPr>
        <w:t>вств сп</w:t>
      </w:r>
      <w:proofErr w:type="gramEnd"/>
      <w:r w:rsidRPr="00F732F0">
        <w:rPr>
          <w:rFonts w:ascii="Times New Roman" w:hAnsi="Times New Roman" w:cs="Times New Roman"/>
          <w:sz w:val="24"/>
          <w:szCs w:val="24"/>
        </w:rPr>
        <w:t>особствует активному неприятию действий, приносящих вред окружающей среде.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b/>
          <w:bCs/>
          <w:sz w:val="24"/>
          <w:szCs w:val="24"/>
        </w:rPr>
        <w:t>Трудовое воспитание</w:t>
      </w:r>
      <w:r w:rsidRPr="00F732F0">
        <w:rPr>
          <w:rFonts w:ascii="Times New Roman" w:hAnsi="Times New Roman" w:cs="Times New Roman"/>
          <w:sz w:val="24"/>
          <w:szCs w:val="24"/>
        </w:rPr>
        <w:t xml:space="preserve"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F732F0">
        <w:rPr>
          <w:rFonts w:ascii="Times New Roman" w:hAnsi="Times New Roman" w:cs="Times New Roman"/>
          <w:sz w:val="24"/>
          <w:szCs w:val="24"/>
        </w:rPr>
        <w:t>стремление достичь результат</w:t>
      </w:r>
      <w:proofErr w:type="gramEnd"/>
      <w:r w:rsidRPr="00F732F0">
        <w:rPr>
          <w:rFonts w:ascii="Times New Roman" w:hAnsi="Times New Roman" w:cs="Times New Roman"/>
          <w:sz w:val="24"/>
          <w:szCs w:val="24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0" w:name="_Toc124264881"/>
      <w:bookmarkEnd w:id="0"/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b/>
          <w:bCs/>
          <w:sz w:val="24"/>
          <w:szCs w:val="24"/>
        </w:rPr>
        <w:t>Овладение универсальными познавательными действиями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Пространственные представления и сенсорные способности:</w:t>
      </w:r>
    </w:p>
    <w:p w:rsidR="00F732F0" w:rsidRPr="00F732F0" w:rsidRDefault="00F732F0" w:rsidP="008658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характеризовать форму предмета, конструкции;</w:t>
      </w:r>
    </w:p>
    <w:p w:rsidR="00F732F0" w:rsidRPr="00F732F0" w:rsidRDefault="00F732F0" w:rsidP="008658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выявлять доминантные черты (характерные особенности) в визуальном образе;</w:t>
      </w:r>
    </w:p>
    <w:p w:rsidR="00F732F0" w:rsidRPr="00F732F0" w:rsidRDefault="00F732F0" w:rsidP="008658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сравнивать плоскостные и пространственные объекты по заданным основаниям;</w:t>
      </w:r>
    </w:p>
    <w:p w:rsidR="00F732F0" w:rsidRPr="00F732F0" w:rsidRDefault="00F732F0" w:rsidP="008658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находить ассоциативные связи между визуальными образами разных форм и предметов;</w:t>
      </w:r>
    </w:p>
    <w:p w:rsidR="00F732F0" w:rsidRPr="00F732F0" w:rsidRDefault="00F732F0" w:rsidP="008658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сопоставлять части и целое в видимом образе, предмете, конструкции;</w:t>
      </w:r>
    </w:p>
    <w:p w:rsidR="00F732F0" w:rsidRPr="00F732F0" w:rsidRDefault="00F732F0" w:rsidP="008658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анализировать пропорциональные отношения частей внутри целого</w:t>
      </w:r>
      <w:r w:rsidRPr="00F732F0">
        <w:rPr>
          <w:rFonts w:ascii="Times New Roman" w:hAnsi="Times New Roman" w:cs="Times New Roman"/>
          <w:sz w:val="24"/>
          <w:szCs w:val="24"/>
        </w:rPr>
        <w:br/>
        <w:t>и предметов между собой;</w:t>
      </w:r>
    </w:p>
    <w:p w:rsidR="00F732F0" w:rsidRPr="00F732F0" w:rsidRDefault="00F732F0" w:rsidP="008658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обобщать форму составной конструкции;</w:t>
      </w:r>
    </w:p>
    <w:p w:rsidR="00F732F0" w:rsidRPr="00F732F0" w:rsidRDefault="00F732F0" w:rsidP="008658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выявлять и анализировать ритмические отношения в пространстве</w:t>
      </w:r>
      <w:r w:rsidRPr="00F732F0">
        <w:rPr>
          <w:rFonts w:ascii="Times New Roman" w:hAnsi="Times New Roman" w:cs="Times New Roman"/>
          <w:sz w:val="24"/>
          <w:szCs w:val="24"/>
        </w:rPr>
        <w:br/>
        <w:t>и в изображении (визуальном образе) на установленных основаниях;</w:t>
      </w:r>
    </w:p>
    <w:p w:rsidR="00F732F0" w:rsidRPr="00F732F0" w:rsidRDefault="00F732F0" w:rsidP="008658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передавать обобщённый образ реальности при построении плоской композиции;</w:t>
      </w:r>
    </w:p>
    <w:p w:rsidR="00F732F0" w:rsidRPr="00F732F0" w:rsidRDefault="00F732F0" w:rsidP="008658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соотносить тональные отношения (тёмное – светлое) в пространственных и плоскостных объектах;</w:t>
      </w:r>
    </w:p>
    <w:p w:rsidR="00F732F0" w:rsidRPr="00F732F0" w:rsidRDefault="00F732F0" w:rsidP="008658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732F0" w:rsidRPr="00F732F0" w:rsidRDefault="00F732F0" w:rsidP="0086583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lastRenderedPageBreak/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F732F0" w:rsidRPr="00F732F0" w:rsidRDefault="00F732F0" w:rsidP="0086583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F732F0" w:rsidRPr="00F732F0" w:rsidRDefault="00F732F0" w:rsidP="0086583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F732F0" w:rsidRPr="00F732F0" w:rsidRDefault="00F732F0" w:rsidP="0086583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F732F0" w:rsidRPr="00F732F0" w:rsidRDefault="00F732F0" w:rsidP="0086583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F732F0" w:rsidRPr="00F732F0" w:rsidRDefault="00F732F0" w:rsidP="0086583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для составления орнаментов и декоративных композиций;</w:t>
      </w:r>
    </w:p>
    <w:p w:rsidR="00F732F0" w:rsidRPr="00F732F0" w:rsidRDefault="00F732F0" w:rsidP="0086583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классифицировать произведения искусства по видам и, соответственно,</w:t>
      </w:r>
      <w:r w:rsidRPr="00F732F0">
        <w:rPr>
          <w:rFonts w:ascii="Times New Roman" w:hAnsi="Times New Roman" w:cs="Times New Roman"/>
          <w:sz w:val="24"/>
          <w:szCs w:val="24"/>
        </w:rPr>
        <w:br/>
        <w:t>по назначению в жизни людей;</w:t>
      </w:r>
    </w:p>
    <w:p w:rsidR="00F732F0" w:rsidRPr="00F732F0" w:rsidRDefault="00F732F0" w:rsidP="0086583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F732F0" w:rsidRPr="00F732F0" w:rsidRDefault="00F732F0" w:rsidP="0086583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ставить и использовать вопросы как исследовательский инструмент познания.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F732F0" w:rsidRPr="00F732F0" w:rsidRDefault="00F732F0" w:rsidP="0086583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использовать электронные образовательные ресурсы;</w:t>
      </w:r>
    </w:p>
    <w:p w:rsidR="00F732F0" w:rsidRPr="00F732F0" w:rsidRDefault="00F732F0" w:rsidP="0086583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уметь работать с электронными учебниками и учебными пособиями;</w:t>
      </w:r>
    </w:p>
    <w:p w:rsidR="00F732F0" w:rsidRPr="00F732F0" w:rsidRDefault="00F732F0" w:rsidP="0086583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F732F0" w:rsidRPr="00F732F0" w:rsidRDefault="00F732F0" w:rsidP="0086583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</w:t>
      </w:r>
      <w:r w:rsidRPr="00F732F0">
        <w:rPr>
          <w:rFonts w:ascii="Times New Roman" w:hAnsi="Times New Roman" w:cs="Times New Roman"/>
          <w:sz w:val="24"/>
          <w:szCs w:val="24"/>
        </w:rPr>
        <w:br/>
        <w:t>и схемах;</w:t>
      </w:r>
    </w:p>
    <w:p w:rsidR="00F732F0" w:rsidRPr="00F732F0" w:rsidRDefault="00F732F0" w:rsidP="0086583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F732F0" w:rsidRPr="00F732F0" w:rsidRDefault="00F732F0" w:rsidP="0086583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F732F0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F732F0">
        <w:rPr>
          <w:rFonts w:ascii="Times New Roman" w:hAnsi="Times New Roman" w:cs="Times New Roman"/>
          <w:sz w:val="24"/>
          <w:szCs w:val="24"/>
        </w:rPr>
        <w:t>, предложенных учителем;</w:t>
      </w:r>
    </w:p>
    <w:p w:rsidR="00F732F0" w:rsidRPr="00F732F0" w:rsidRDefault="00F732F0" w:rsidP="0086583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соблюдать правила информационной безопасности при работе в Интернете.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Овладение универсальными коммуникативными действиями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F732F0" w:rsidRPr="00F732F0" w:rsidRDefault="00F732F0" w:rsidP="0086583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F732F0" w:rsidRPr="00F732F0" w:rsidRDefault="00F732F0" w:rsidP="0086583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F732F0" w:rsidRPr="00F732F0" w:rsidRDefault="00F732F0" w:rsidP="0086583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F732F0" w:rsidRPr="00F732F0" w:rsidRDefault="00F732F0" w:rsidP="0086583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F732F0" w:rsidRPr="00F732F0" w:rsidRDefault="00F732F0" w:rsidP="0086583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F732F0" w:rsidRPr="00F732F0" w:rsidRDefault="00F732F0" w:rsidP="0086583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F732F0" w:rsidRPr="00F732F0" w:rsidRDefault="00F732F0" w:rsidP="0086583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b/>
          <w:bCs/>
          <w:sz w:val="24"/>
          <w:szCs w:val="24"/>
        </w:rPr>
        <w:t>Овладение универсальными регулятивными действиями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действий:</w:t>
      </w:r>
    </w:p>
    <w:p w:rsidR="00F732F0" w:rsidRPr="00F732F0" w:rsidRDefault="00F732F0" w:rsidP="0086583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внимательно относиться и выполнять учебные задачи, поставленные учителем;</w:t>
      </w:r>
    </w:p>
    <w:p w:rsidR="00F732F0" w:rsidRPr="00F732F0" w:rsidRDefault="00F732F0" w:rsidP="0086583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соблюдать последовательность учебных действий при выполнении задания;</w:t>
      </w:r>
    </w:p>
    <w:p w:rsidR="00F732F0" w:rsidRPr="00F732F0" w:rsidRDefault="00F732F0" w:rsidP="0086583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</w:t>
      </w:r>
    </w:p>
    <w:p w:rsidR="00F732F0" w:rsidRPr="00F732F0" w:rsidRDefault="00F732F0" w:rsidP="0086583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F732F0" w:rsidRDefault="00F732F0" w:rsidP="008658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2F0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К концу обучения в </w:t>
      </w:r>
      <w:r w:rsidRPr="00F732F0">
        <w:rPr>
          <w:rFonts w:ascii="Times New Roman" w:hAnsi="Times New Roman" w:cs="Times New Roman"/>
          <w:b/>
          <w:bCs/>
          <w:sz w:val="24"/>
          <w:szCs w:val="24"/>
        </w:rPr>
        <w:t>3 классе</w:t>
      </w:r>
      <w:r w:rsidRPr="00F732F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732F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732F0">
        <w:rPr>
          <w:rFonts w:ascii="Times New Roman" w:hAnsi="Times New Roman" w:cs="Times New Roman"/>
          <w:sz w:val="24"/>
          <w:szCs w:val="24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b/>
          <w:bCs/>
          <w:sz w:val="24"/>
          <w:szCs w:val="24"/>
        </w:rPr>
        <w:t>Модуль «Графика».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Узнавать основные пропорции лица человека, взаимное расположение частей лица.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Приобретать опыт рисования портрета (лица) человека.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Создавать маску сказочного персонажа с ярко выраженным характером лица (для карнавала или спектакля).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b/>
          <w:bCs/>
          <w:sz w:val="24"/>
          <w:szCs w:val="24"/>
        </w:rPr>
        <w:t>Модуль «Живопись»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Осваивать приёмы создания живописной композиции (натюрморта) по наблюдению натуры или по представлению.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Изображать красками портрет человека с опорой на натуру или по представлению.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Создавать пейзаж, передавая в нём активное состояние природы.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Приобрести представление о деятельности художника в театре.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Создать красками эскиз занавеса или эскиз декораций к выбранному сюжету.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Познакомиться с работой художников по оформлению праздников.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b/>
          <w:bCs/>
          <w:sz w:val="24"/>
          <w:szCs w:val="24"/>
        </w:rPr>
        <w:t>Модуль «Скульптура»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F732F0">
        <w:rPr>
          <w:rFonts w:ascii="Times New Roman" w:hAnsi="Times New Roman" w:cs="Times New Roman"/>
          <w:sz w:val="24"/>
          <w:szCs w:val="24"/>
        </w:rPr>
        <w:t>бумагопластики</w:t>
      </w:r>
      <w:proofErr w:type="spellEnd"/>
      <w:r w:rsidRPr="00F732F0">
        <w:rPr>
          <w:rFonts w:ascii="Times New Roman" w:hAnsi="Times New Roman" w:cs="Times New Roman"/>
          <w:sz w:val="24"/>
          <w:szCs w:val="24"/>
        </w:rPr>
        <w:t>, по выбору учителя).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lastRenderedPageBreak/>
        <w:t>Узнавать о видах скульптуры: скульптурные памятники, парковая скульптура, мелкая пластика, рельеф (виды рельефа).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Приобретать опыт лепки эскиза парковой скульптуры.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b/>
          <w:bCs/>
          <w:sz w:val="24"/>
          <w:szCs w:val="24"/>
        </w:rPr>
        <w:t>Модуль «Декоративно-прикладное искусство»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Узнавать о создании глиняной и деревянной посуды: народные художественные промыслы гжель и хохлома.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Осваивать навыки создания орнаментов при помощи штампов и трафаретов.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Получить опыт создания композиции орнамента в квадрате (в качестве эскиза росписи женского платка).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b/>
          <w:bCs/>
          <w:sz w:val="24"/>
          <w:szCs w:val="24"/>
        </w:rPr>
        <w:t>Модуль «Архитектура»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 xml:space="preserve">Придумать и нарисовать (или выполнить в технике </w:t>
      </w:r>
      <w:proofErr w:type="spellStart"/>
      <w:r w:rsidRPr="00F732F0">
        <w:rPr>
          <w:rFonts w:ascii="Times New Roman" w:hAnsi="Times New Roman" w:cs="Times New Roman"/>
          <w:sz w:val="24"/>
          <w:szCs w:val="24"/>
        </w:rPr>
        <w:t>бумагопластики</w:t>
      </w:r>
      <w:proofErr w:type="spellEnd"/>
      <w:r w:rsidRPr="00F732F0">
        <w:rPr>
          <w:rFonts w:ascii="Times New Roman" w:hAnsi="Times New Roman" w:cs="Times New Roman"/>
          <w:sz w:val="24"/>
          <w:szCs w:val="24"/>
        </w:rPr>
        <w:t>) транспортное средство.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b/>
          <w:bCs/>
          <w:sz w:val="24"/>
          <w:szCs w:val="24"/>
        </w:rPr>
        <w:t>Модуль «Восприятие произведений искусства»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2F0">
        <w:rPr>
          <w:rFonts w:ascii="Times New Roman" w:hAnsi="Times New Roman" w:cs="Times New Roman"/>
          <w:sz w:val="24"/>
          <w:szCs w:val="24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lastRenderedPageBreak/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Знать имена крупнейших отечественных художников-пейзажистов: И. И. Шишкина, И. И. Левитана, А. К. </w:t>
      </w:r>
      <w:proofErr w:type="spellStart"/>
      <w:r w:rsidRPr="00F732F0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Pr="00F732F0">
        <w:rPr>
          <w:rFonts w:ascii="Times New Roman" w:hAnsi="Times New Roman" w:cs="Times New Roman"/>
          <w:sz w:val="24"/>
          <w:szCs w:val="24"/>
        </w:rPr>
        <w:t>, В. Д. Поленова, И. К. Айвазовского и других (по выбору учителя), приобретать представления об их произведениях.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2F0">
        <w:rPr>
          <w:rFonts w:ascii="Times New Roman" w:hAnsi="Times New Roman" w:cs="Times New Roman"/>
          <w:sz w:val="24"/>
          <w:szCs w:val="24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F732F0">
        <w:rPr>
          <w:rFonts w:ascii="Times New Roman" w:hAnsi="Times New Roman" w:cs="Times New Roman"/>
          <w:sz w:val="24"/>
          <w:szCs w:val="24"/>
        </w:rPr>
        <w:t>квестах</w:t>
      </w:r>
      <w:proofErr w:type="spellEnd"/>
      <w:r w:rsidRPr="00F732F0">
        <w:rPr>
          <w:rFonts w:ascii="Times New Roman" w:hAnsi="Times New Roman" w:cs="Times New Roman"/>
          <w:sz w:val="24"/>
          <w:szCs w:val="24"/>
        </w:rPr>
        <w:t>, в обсуждении впечатлений от виртуальных путешествий.</w:t>
      </w:r>
      <w:proofErr w:type="gramEnd"/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Знать имена крупнейших отечественных портретистов: В. И. Сурикова, И. Е. Репина, В. А. Серова и других (по выбору учителя), приобретать представления об их произведениях.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 Пушкина.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b/>
          <w:bCs/>
          <w:sz w:val="24"/>
          <w:szCs w:val="24"/>
        </w:rPr>
        <w:t>Модуль «Азбука цифровой графики»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732F0">
        <w:rPr>
          <w:rFonts w:ascii="Times New Roman" w:hAnsi="Times New Roman" w:cs="Times New Roman"/>
          <w:sz w:val="24"/>
          <w:szCs w:val="24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F732F0" w:rsidRPr="00F732F0" w:rsidRDefault="00F732F0" w:rsidP="008658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:rsidR="00F732F0" w:rsidRDefault="00F732F0" w:rsidP="008658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0CC" w:rsidRDefault="00C920CC" w:rsidP="008658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0CC" w:rsidRDefault="00C920CC" w:rsidP="008658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0CC" w:rsidRDefault="00C920CC" w:rsidP="008658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0CC" w:rsidRDefault="00C920CC" w:rsidP="008658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0CC" w:rsidRPr="007934BF" w:rsidRDefault="00C920CC" w:rsidP="00C920CC">
      <w:pPr>
        <w:tabs>
          <w:tab w:val="left" w:pos="6615"/>
        </w:tabs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7934B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920CC" w:rsidRPr="007934BF" w:rsidRDefault="00C920CC" w:rsidP="00C920CC">
      <w:pPr>
        <w:tabs>
          <w:tab w:val="left" w:pos="6615"/>
        </w:tabs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7934BF">
        <w:rPr>
          <w:rFonts w:ascii="Times New Roman" w:hAnsi="Times New Roman" w:cs="Times New Roman"/>
          <w:sz w:val="24"/>
          <w:szCs w:val="24"/>
        </w:rPr>
        <w:t>к рабочей программе</w:t>
      </w:r>
    </w:p>
    <w:p w:rsidR="00C920CC" w:rsidRPr="007934BF" w:rsidRDefault="00C920CC" w:rsidP="00C920CC">
      <w:pPr>
        <w:tabs>
          <w:tab w:val="left" w:pos="6615"/>
        </w:tabs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7934BF">
        <w:rPr>
          <w:rFonts w:ascii="Times New Roman" w:hAnsi="Times New Roman" w:cs="Times New Roman"/>
          <w:sz w:val="24"/>
          <w:szCs w:val="24"/>
        </w:rPr>
        <w:t xml:space="preserve">по учебному предмету </w:t>
      </w:r>
    </w:p>
    <w:p w:rsidR="00C920CC" w:rsidRPr="007934BF" w:rsidRDefault="00C920CC" w:rsidP="00C920CC">
      <w:pPr>
        <w:tabs>
          <w:tab w:val="left" w:pos="6615"/>
        </w:tabs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7934B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7934BF">
        <w:rPr>
          <w:rFonts w:ascii="Times New Roman" w:hAnsi="Times New Roman" w:cs="Times New Roman"/>
          <w:sz w:val="24"/>
          <w:szCs w:val="24"/>
        </w:rPr>
        <w:t>» 1 – 4 класс</w:t>
      </w:r>
    </w:p>
    <w:p w:rsidR="00C920CC" w:rsidRDefault="00C920CC" w:rsidP="00C920CC">
      <w:pPr>
        <w:spacing w:line="240" w:lineRule="auto"/>
        <w:rPr>
          <w:rFonts w:ascii="Times New Roman" w:hAnsi="Times New Roman" w:cs="Times New Roman"/>
          <w:sz w:val="24"/>
        </w:rPr>
      </w:pPr>
    </w:p>
    <w:p w:rsidR="00C920CC" w:rsidRPr="0071669F" w:rsidRDefault="00C920CC" w:rsidP="00C920CC">
      <w:pPr>
        <w:spacing w:line="240" w:lineRule="auto"/>
        <w:ind w:firstLine="709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71669F">
        <w:rPr>
          <w:rStyle w:val="markedcontent"/>
          <w:rFonts w:ascii="Times New Roman" w:hAnsi="Times New Roman" w:cs="Times New Roman"/>
          <w:b/>
          <w:sz w:val="24"/>
          <w:szCs w:val="24"/>
        </w:rPr>
        <w:t>Формы учёта рабочей программы воспитания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71669F">
        <w:rPr>
          <w:rStyle w:val="markedcontent"/>
          <w:rFonts w:ascii="Times New Roman" w:hAnsi="Times New Roman" w:cs="Times New Roman"/>
          <w:b/>
          <w:sz w:val="24"/>
          <w:szCs w:val="24"/>
        </w:rPr>
        <w:t>в рабочей программе по изобразительному искусству</w:t>
      </w:r>
    </w:p>
    <w:p w:rsidR="00C920CC" w:rsidRDefault="00C920CC" w:rsidP="00C920CC">
      <w:pPr>
        <w:tabs>
          <w:tab w:val="left" w:pos="0"/>
        </w:tabs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1669F">
        <w:rPr>
          <w:rFonts w:ascii="Times New Roman" w:hAnsi="Times New Roman" w:cs="Times New Roman"/>
          <w:sz w:val="24"/>
          <w:szCs w:val="24"/>
        </w:rPr>
        <w:br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Рабочая программа воспитания МО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А</w:t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 xml:space="preserve">У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«</w:t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С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О</w:t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 xml:space="preserve">Ш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№12» </w:t>
      </w:r>
      <w:proofErr w:type="gramStart"/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реализуется</w:t>
      </w:r>
      <w:proofErr w:type="gramEnd"/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 xml:space="preserve"> в том числе и через</w:t>
      </w:r>
      <w:r w:rsidRPr="0071669F">
        <w:rPr>
          <w:rFonts w:ascii="Times New Roman" w:hAnsi="Times New Roman" w:cs="Times New Roman"/>
          <w:sz w:val="24"/>
          <w:szCs w:val="24"/>
        </w:rPr>
        <w:br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использование воспитательного потенциала уроков изобразительного искусства. Эта</w:t>
      </w:r>
      <w:r w:rsidRPr="0071669F">
        <w:rPr>
          <w:rFonts w:ascii="Times New Roman" w:hAnsi="Times New Roman" w:cs="Times New Roman"/>
          <w:sz w:val="24"/>
          <w:szCs w:val="24"/>
        </w:rPr>
        <w:br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работа осуществляется в следующих формах:</w:t>
      </w:r>
    </w:p>
    <w:p w:rsidR="00C920CC" w:rsidRDefault="00C920CC" w:rsidP="00C920C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 xml:space="preserve"> Побуждение </w:t>
      </w:r>
      <w:proofErr w:type="gramStart"/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 xml:space="preserve"> соблюдать на уроке общепринятые нормы поведения,</w:t>
      </w:r>
      <w:r w:rsidRPr="0071669F">
        <w:rPr>
          <w:rFonts w:ascii="Times New Roman" w:hAnsi="Times New Roman" w:cs="Times New Roman"/>
          <w:sz w:val="24"/>
          <w:szCs w:val="24"/>
        </w:rPr>
        <w:br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правила общения со старшими (педагогическими работниками) и сверстниками</w:t>
      </w:r>
      <w:r w:rsidRPr="0071669F">
        <w:rPr>
          <w:rFonts w:ascii="Times New Roman" w:hAnsi="Times New Roman" w:cs="Times New Roman"/>
          <w:sz w:val="24"/>
          <w:szCs w:val="24"/>
        </w:rPr>
        <w:br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(обучающимися), принципы учебной дисциплины и самоорганизации.</w:t>
      </w:r>
    </w:p>
    <w:p w:rsidR="00C920CC" w:rsidRDefault="00C920CC" w:rsidP="00C920C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 xml:space="preserve"> Привлечение внимания обучающихся к ценностному аспекту изучаемых на</w:t>
      </w:r>
      <w:r w:rsidRPr="0071669F">
        <w:rPr>
          <w:rFonts w:ascii="Times New Roman" w:hAnsi="Times New Roman" w:cs="Times New Roman"/>
          <w:sz w:val="24"/>
          <w:szCs w:val="24"/>
        </w:rPr>
        <w:br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 xml:space="preserve">уроках предметов, явлений, событий </w:t>
      </w:r>
      <w:proofErr w:type="gramStart"/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C920CC" w:rsidRDefault="00C920CC" w:rsidP="00C920C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sym w:font="Symbol" w:char="F0BE"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 xml:space="preserve"> демонстрацию </w:t>
      </w:r>
      <w:proofErr w:type="gramStart"/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 xml:space="preserve"> примеров ответственного, гражданского</w:t>
      </w:r>
      <w:r w:rsidRPr="0071669F">
        <w:rPr>
          <w:rFonts w:ascii="Times New Roman" w:hAnsi="Times New Roman" w:cs="Times New Roman"/>
          <w:sz w:val="24"/>
          <w:szCs w:val="24"/>
        </w:rPr>
        <w:br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поведения, проявления человеколюбия и добросердечности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:rsidR="00C920CC" w:rsidRDefault="00C920CC" w:rsidP="00C920C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— обращение внимания на нравственные аспекты научных открытий, которые</w:t>
      </w:r>
      <w:r w:rsidRPr="0071669F">
        <w:rPr>
          <w:rFonts w:ascii="Times New Roman" w:hAnsi="Times New Roman" w:cs="Times New Roman"/>
          <w:sz w:val="24"/>
          <w:szCs w:val="24"/>
        </w:rPr>
        <w:br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изучаются в данный момент на уроке; на ярких деятелей культуры, ученых, политиков,</w:t>
      </w:r>
      <w:r w:rsidRPr="0071669F">
        <w:rPr>
          <w:rFonts w:ascii="Times New Roman" w:hAnsi="Times New Roman" w:cs="Times New Roman"/>
          <w:sz w:val="24"/>
          <w:szCs w:val="24"/>
        </w:rPr>
        <w:br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связанных с изучаемыми в данный момент темами, на тот вклад, который они внесли в</w:t>
      </w:r>
      <w:r w:rsidRPr="0071669F">
        <w:rPr>
          <w:rFonts w:ascii="Times New Roman" w:hAnsi="Times New Roman" w:cs="Times New Roman"/>
          <w:sz w:val="24"/>
          <w:szCs w:val="24"/>
        </w:rPr>
        <w:br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развитие нашей страны и мира, на достойные подражания примеры их жизни, на</w:t>
      </w:r>
      <w:r w:rsidRPr="0071669F">
        <w:rPr>
          <w:rFonts w:ascii="Times New Roman" w:hAnsi="Times New Roman" w:cs="Times New Roman"/>
          <w:sz w:val="24"/>
          <w:szCs w:val="24"/>
        </w:rPr>
        <w:br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мотивы их поступков;</w:t>
      </w:r>
    </w:p>
    <w:p w:rsidR="00C920CC" w:rsidRDefault="00C920CC" w:rsidP="00C920C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— использование на уроках информации, затрагивающей важные социальные,</w:t>
      </w:r>
      <w:r w:rsidRPr="0071669F">
        <w:rPr>
          <w:rFonts w:ascii="Times New Roman" w:hAnsi="Times New Roman" w:cs="Times New Roman"/>
          <w:sz w:val="24"/>
          <w:szCs w:val="24"/>
        </w:rPr>
        <w:br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нравственные, этические вопросы</w:t>
      </w:r>
    </w:p>
    <w:p w:rsidR="00C920CC" w:rsidRDefault="00C920CC" w:rsidP="00C920C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 xml:space="preserve"> Использование воспитательных возможностей содержания учебного предмета</w:t>
      </w:r>
      <w:r w:rsidRPr="0071669F">
        <w:rPr>
          <w:rFonts w:ascii="Times New Roman" w:hAnsi="Times New Roman" w:cs="Times New Roman"/>
          <w:sz w:val="24"/>
          <w:szCs w:val="24"/>
        </w:rPr>
        <w:br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для формирования у обучающихся российских традиционных духовно-</w:t>
      </w:r>
      <w:r w:rsidRPr="0071669F">
        <w:rPr>
          <w:rFonts w:ascii="Times New Roman" w:hAnsi="Times New Roman" w:cs="Times New Roman"/>
          <w:sz w:val="24"/>
          <w:szCs w:val="24"/>
        </w:rPr>
        <w:br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 xml:space="preserve">нравственных и </w:t>
      </w:r>
      <w:proofErr w:type="spellStart"/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 xml:space="preserve"> ценностей через подбор соответствующих</w:t>
      </w:r>
      <w:r w:rsidRPr="0071669F">
        <w:rPr>
          <w:rFonts w:ascii="Times New Roman" w:hAnsi="Times New Roman" w:cs="Times New Roman"/>
          <w:sz w:val="24"/>
          <w:szCs w:val="24"/>
        </w:rPr>
        <w:br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проблемных ситуаций для обсуждения в классе.</w:t>
      </w:r>
    </w:p>
    <w:p w:rsidR="00C920CC" w:rsidRDefault="00C920CC" w:rsidP="00C920C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 xml:space="preserve"> Инициирование обсуждений, высказываний своего мнения, выработки своего</w:t>
      </w:r>
      <w:r w:rsidRPr="0071669F">
        <w:rPr>
          <w:rFonts w:ascii="Times New Roman" w:hAnsi="Times New Roman" w:cs="Times New Roman"/>
          <w:sz w:val="24"/>
          <w:szCs w:val="24"/>
        </w:rPr>
        <w:br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личностного отношения к изучаемым лицам, произведениям искусства.</w:t>
      </w:r>
    </w:p>
    <w:p w:rsidR="00C920CC" w:rsidRDefault="00C920CC" w:rsidP="00C920C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 xml:space="preserve"> Включение в урок игровых процедур, которые помогают поддержать мотивацию</w:t>
      </w:r>
      <w:r w:rsidRPr="0071669F">
        <w:rPr>
          <w:rFonts w:ascii="Times New Roman" w:hAnsi="Times New Roman" w:cs="Times New Roman"/>
          <w:sz w:val="24"/>
          <w:szCs w:val="24"/>
        </w:rPr>
        <w:br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обучающихся к получению знаний, налаживанию позитивных межличностных</w:t>
      </w:r>
      <w:r w:rsidRPr="0071669F">
        <w:rPr>
          <w:rFonts w:ascii="Times New Roman" w:hAnsi="Times New Roman" w:cs="Times New Roman"/>
          <w:sz w:val="24"/>
          <w:szCs w:val="24"/>
        </w:rPr>
        <w:br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отношений в классе, помогают установлению доброжелательной атмосферы во время</w:t>
      </w:r>
      <w:r w:rsidRPr="0071669F">
        <w:rPr>
          <w:rFonts w:ascii="Times New Roman" w:hAnsi="Times New Roman" w:cs="Times New Roman"/>
          <w:sz w:val="24"/>
          <w:szCs w:val="24"/>
        </w:rPr>
        <w:br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урока.</w:t>
      </w:r>
    </w:p>
    <w:p w:rsidR="00C920CC" w:rsidRDefault="00C920CC" w:rsidP="00C920C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 xml:space="preserve"> Применение на уроке интерактивных форм работы, стимулирующих</w:t>
      </w:r>
      <w:r w:rsidRPr="0071669F">
        <w:rPr>
          <w:rFonts w:ascii="Times New Roman" w:hAnsi="Times New Roman" w:cs="Times New Roman"/>
          <w:sz w:val="24"/>
          <w:szCs w:val="24"/>
        </w:rPr>
        <w:br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познавательную мотивацию обучающихся.</w:t>
      </w:r>
    </w:p>
    <w:p w:rsidR="00C920CC" w:rsidRDefault="00C920CC" w:rsidP="00C920C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 xml:space="preserve"> Применение групповой работы или работы в парах, которые способствуют</w:t>
      </w:r>
      <w:r w:rsidRPr="0071669F">
        <w:rPr>
          <w:rFonts w:ascii="Times New Roman" w:hAnsi="Times New Roman" w:cs="Times New Roman"/>
          <w:sz w:val="24"/>
          <w:szCs w:val="24"/>
        </w:rPr>
        <w:br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развитию навыков командной работы и взаимодействию с другими обучающимися.</w:t>
      </w:r>
    </w:p>
    <w:p w:rsidR="00C920CC" w:rsidRDefault="00C920CC" w:rsidP="00C920C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 xml:space="preserve"> Выбор и использование на уроках методов, методик, технологий, оказывающих</w:t>
      </w:r>
      <w:r w:rsidRPr="0071669F">
        <w:rPr>
          <w:rFonts w:ascii="Times New Roman" w:hAnsi="Times New Roman" w:cs="Times New Roman"/>
          <w:sz w:val="24"/>
          <w:szCs w:val="24"/>
        </w:rPr>
        <w:br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воспитательное воздействие на личность в соответствии с воспитательным идеалом,</w:t>
      </w:r>
      <w:r w:rsidRPr="0071669F">
        <w:rPr>
          <w:rFonts w:ascii="Times New Roman" w:hAnsi="Times New Roman" w:cs="Times New Roman"/>
          <w:sz w:val="24"/>
          <w:szCs w:val="24"/>
        </w:rPr>
        <w:br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целью и задачами воспитания.</w:t>
      </w:r>
    </w:p>
    <w:p w:rsidR="00C920CC" w:rsidRDefault="00C920CC" w:rsidP="00C920C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proofErr w:type="gramStart"/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Инициирование и поддержка исследовательской деятельности школьников в</w:t>
      </w:r>
      <w:r w:rsidRPr="0071669F">
        <w:rPr>
          <w:rFonts w:ascii="Times New Roman" w:hAnsi="Times New Roman" w:cs="Times New Roman"/>
          <w:sz w:val="24"/>
          <w:szCs w:val="24"/>
        </w:rPr>
        <w:br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форме включения в урок различных исследовательских заданий, что дает возможность</w:t>
      </w:r>
      <w:r w:rsidRPr="0071669F">
        <w:rPr>
          <w:rFonts w:ascii="Times New Roman" w:hAnsi="Times New Roman" w:cs="Times New Roman"/>
          <w:sz w:val="24"/>
          <w:szCs w:val="24"/>
        </w:rPr>
        <w:br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обучающимся приобрести навыки самостоятельного решения теоретической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проблемы, генерирования и оформления собственных гипотез, уважительного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отношения к чужим идеям, публичного выступления, аргументирования и отстаивания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своей точки зрения.</w:t>
      </w:r>
      <w:proofErr w:type="gramEnd"/>
    </w:p>
    <w:p w:rsidR="00C920CC" w:rsidRDefault="00C920CC" w:rsidP="00C920C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 xml:space="preserve"> Установление уважительных, доверительных, неформальных отношений между</w:t>
      </w:r>
      <w:r w:rsidRPr="0071669F">
        <w:rPr>
          <w:rFonts w:ascii="Times New Roman" w:hAnsi="Times New Roman" w:cs="Times New Roman"/>
          <w:sz w:val="24"/>
          <w:szCs w:val="24"/>
        </w:rPr>
        <w:br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учителем и учениками, создание на уроках эмоционально-комфортной среды.</w:t>
      </w:r>
    </w:p>
    <w:p w:rsidR="00C920CC" w:rsidRPr="00C97BFD" w:rsidRDefault="00C920CC" w:rsidP="00C920CC">
      <w:pPr>
        <w:rPr>
          <w:rFonts w:ascii="Times New Roman" w:hAnsi="Times New Roman" w:cs="Times New Roman"/>
          <w:sz w:val="24"/>
          <w:szCs w:val="24"/>
        </w:rPr>
      </w:pPr>
    </w:p>
    <w:p w:rsidR="00C920CC" w:rsidRPr="00F732F0" w:rsidRDefault="00C920CC" w:rsidP="008658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0CC" w:rsidRDefault="00C920CC" w:rsidP="00C920CC">
      <w:pPr>
        <w:rPr>
          <w:rFonts w:ascii="Times New Roman" w:hAnsi="Times New Roman" w:cs="Times New Roman"/>
          <w:b/>
          <w:bCs/>
          <w:sz w:val="24"/>
          <w:szCs w:val="24"/>
        </w:rPr>
        <w:sectPr w:rsidR="00C920CC" w:rsidSect="005C5B20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C920CC" w:rsidRPr="008540F7" w:rsidRDefault="00C920CC" w:rsidP="00C920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40F7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C920CC" w:rsidRPr="008540F7" w:rsidRDefault="00C920CC" w:rsidP="00C920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40F7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tbl>
      <w:tblPr>
        <w:tblW w:w="1513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"/>
        <w:gridCol w:w="4294"/>
        <w:gridCol w:w="672"/>
        <w:gridCol w:w="2150"/>
        <w:gridCol w:w="2206"/>
        <w:gridCol w:w="5100"/>
      </w:tblGrid>
      <w:tr w:rsidR="00C920CC" w:rsidRPr="008540F7" w:rsidTr="00106A90">
        <w:trPr>
          <w:gridAfter w:val="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20CC" w:rsidRPr="008540F7" w:rsidRDefault="00C920CC" w:rsidP="0010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0CC" w:rsidRPr="008540F7" w:rsidTr="00106A90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0CC" w:rsidRPr="008540F7" w:rsidRDefault="00C920CC" w:rsidP="0010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40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40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40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0CC" w:rsidRPr="008540F7" w:rsidRDefault="00C920CC" w:rsidP="0010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F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0CC" w:rsidRPr="008540F7" w:rsidRDefault="00C920CC" w:rsidP="0010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F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0CC" w:rsidRPr="008540F7" w:rsidRDefault="00C920CC" w:rsidP="0010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F7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C920CC" w:rsidRPr="008540F7" w:rsidTr="00106A9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0CC" w:rsidRPr="008540F7" w:rsidRDefault="00C920CC" w:rsidP="0010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0CC" w:rsidRPr="008540F7" w:rsidRDefault="00C920CC" w:rsidP="0010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0CC" w:rsidRPr="008540F7" w:rsidRDefault="00C920CC" w:rsidP="0010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0CC" w:rsidRPr="008540F7" w:rsidRDefault="00C920CC" w:rsidP="0010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F7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0CC" w:rsidRPr="008540F7" w:rsidRDefault="00C920CC" w:rsidP="0010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F7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0CC" w:rsidRPr="008540F7" w:rsidRDefault="00C920CC" w:rsidP="0010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0CC" w:rsidRPr="008540F7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0CC" w:rsidRPr="008540F7" w:rsidRDefault="00C920CC" w:rsidP="0010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0CC" w:rsidRPr="008540F7" w:rsidRDefault="00C920CC" w:rsidP="0010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F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0CC" w:rsidRPr="008540F7" w:rsidRDefault="00C920CC" w:rsidP="0010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0CC" w:rsidRPr="008540F7" w:rsidRDefault="00C920CC" w:rsidP="0010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F7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0CC" w:rsidRPr="008540F7" w:rsidRDefault="00C920CC" w:rsidP="0010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F7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0CC" w:rsidRPr="008540F7" w:rsidRDefault="00C920CC" w:rsidP="0010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F7">
              <w:rPr>
                <w:rFonts w:ascii="Times New Roman" w:hAnsi="Times New Roman" w:cs="Times New Roman"/>
                <w:sz w:val="24"/>
                <w:szCs w:val="24"/>
              </w:rPr>
              <w:t xml:space="preserve">[[Библиотека ЦОК </w:t>
            </w:r>
            <w:hyperlink r:id="rId5" w:history="1">
              <w:r w:rsidRPr="00854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https://m.edsoo.ru/7f411892</w:t>
              </w:r>
            </w:hyperlink>
            <w:r w:rsidRPr="008540F7">
              <w:rPr>
                <w:rFonts w:ascii="Times New Roman" w:hAnsi="Times New Roman" w:cs="Times New Roman"/>
                <w:sz w:val="24"/>
                <w:szCs w:val="24"/>
              </w:rPr>
              <w:t>]]</w:t>
            </w:r>
          </w:p>
        </w:tc>
      </w:tr>
      <w:tr w:rsidR="00C920CC" w:rsidRPr="008540F7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0CC" w:rsidRPr="008540F7" w:rsidRDefault="00C920CC" w:rsidP="0010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0CC" w:rsidRPr="008540F7" w:rsidRDefault="00C920CC" w:rsidP="0010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F7">
              <w:rPr>
                <w:rFonts w:ascii="Times New Roman" w:hAnsi="Times New Roman" w:cs="Times New Roman"/>
                <w:sz w:val="24"/>
                <w:szCs w:val="24"/>
              </w:rPr>
              <w:t>Искусство в твоем доме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0CC" w:rsidRPr="008540F7" w:rsidRDefault="00C920CC" w:rsidP="0010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0CC" w:rsidRPr="008540F7" w:rsidRDefault="00C920CC" w:rsidP="0010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F7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0CC" w:rsidRPr="008540F7" w:rsidRDefault="00C920CC" w:rsidP="0010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F7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0CC" w:rsidRPr="008540F7" w:rsidRDefault="00C920CC" w:rsidP="0010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F7">
              <w:rPr>
                <w:rFonts w:ascii="Times New Roman" w:hAnsi="Times New Roman" w:cs="Times New Roman"/>
                <w:sz w:val="24"/>
                <w:szCs w:val="24"/>
              </w:rPr>
              <w:t xml:space="preserve">[[Библиотека ЦОК </w:t>
            </w:r>
            <w:hyperlink r:id="rId6" w:history="1">
              <w:r w:rsidRPr="00854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https://m.edsoo.ru/7f411892</w:t>
              </w:r>
            </w:hyperlink>
            <w:r w:rsidRPr="008540F7">
              <w:rPr>
                <w:rFonts w:ascii="Times New Roman" w:hAnsi="Times New Roman" w:cs="Times New Roman"/>
                <w:sz w:val="24"/>
                <w:szCs w:val="24"/>
              </w:rPr>
              <w:t>]]</w:t>
            </w:r>
          </w:p>
        </w:tc>
      </w:tr>
      <w:tr w:rsidR="00C920CC" w:rsidRPr="008540F7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0CC" w:rsidRPr="008540F7" w:rsidRDefault="00C920CC" w:rsidP="0010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0CC" w:rsidRPr="008540F7" w:rsidRDefault="00C920CC" w:rsidP="0010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F7">
              <w:rPr>
                <w:rFonts w:ascii="Times New Roman" w:hAnsi="Times New Roman" w:cs="Times New Roman"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0CC" w:rsidRPr="008540F7" w:rsidRDefault="00C920CC" w:rsidP="0010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0CC" w:rsidRPr="008540F7" w:rsidRDefault="00C920CC" w:rsidP="0010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F7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0CC" w:rsidRPr="008540F7" w:rsidRDefault="00C920CC" w:rsidP="0010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F7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0CC" w:rsidRPr="008540F7" w:rsidRDefault="00C920CC" w:rsidP="0010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F7">
              <w:rPr>
                <w:rFonts w:ascii="Times New Roman" w:hAnsi="Times New Roman" w:cs="Times New Roman"/>
                <w:sz w:val="24"/>
                <w:szCs w:val="24"/>
              </w:rPr>
              <w:t xml:space="preserve">[[Библиотека ЦОК </w:t>
            </w:r>
            <w:hyperlink r:id="rId7" w:history="1">
              <w:r w:rsidRPr="00854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https://m.edsoo.ru/7f411892</w:t>
              </w:r>
            </w:hyperlink>
            <w:r w:rsidRPr="008540F7">
              <w:rPr>
                <w:rFonts w:ascii="Times New Roman" w:hAnsi="Times New Roman" w:cs="Times New Roman"/>
                <w:sz w:val="24"/>
                <w:szCs w:val="24"/>
              </w:rPr>
              <w:t>]]</w:t>
            </w:r>
          </w:p>
        </w:tc>
      </w:tr>
      <w:tr w:rsidR="00C920CC" w:rsidRPr="008540F7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0CC" w:rsidRPr="008540F7" w:rsidRDefault="00C920CC" w:rsidP="0010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0CC" w:rsidRPr="008540F7" w:rsidRDefault="00C920CC" w:rsidP="0010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F7">
              <w:rPr>
                <w:rFonts w:ascii="Times New Roman" w:hAnsi="Times New Roman" w:cs="Times New Roman"/>
                <w:sz w:val="24"/>
                <w:szCs w:val="24"/>
              </w:rPr>
              <w:t>Художник и зрелище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0CC" w:rsidRPr="008540F7" w:rsidRDefault="00C920CC" w:rsidP="0010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0CC" w:rsidRPr="008540F7" w:rsidRDefault="00C920CC" w:rsidP="0010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F7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0CC" w:rsidRPr="008540F7" w:rsidRDefault="00C920CC" w:rsidP="0010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F7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0CC" w:rsidRPr="008540F7" w:rsidRDefault="00C920CC" w:rsidP="0010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F7">
              <w:rPr>
                <w:rFonts w:ascii="Times New Roman" w:hAnsi="Times New Roman" w:cs="Times New Roman"/>
                <w:sz w:val="24"/>
                <w:szCs w:val="24"/>
              </w:rPr>
              <w:t xml:space="preserve">[[Библиотека ЦОК </w:t>
            </w:r>
            <w:hyperlink r:id="rId8" w:history="1">
              <w:r w:rsidRPr="00854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https://m.edsoo.ru/7f411892</w:t>
              </w:r>
            </w:hyperlink>
            <w:r w:rsidRPr="008540F7">
              <w:rPr>
                <w:rFonts w:ascii="Times New Roman" w:hAnsi="Times New Roman" w:cs="Times New Roman"/>
                <w:sz w:val="24"/>
                <w:szCs w:val="24"/>
              </w:rPr>
              <w:t>]]</w:t>
            </w:r>
          </w:p>
        </w:tc>
      </w:tr>
      <w:tr w:rsidR="00C920CC" w:rsidRPr="008540F7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0CC" w:rsidRPr="008540F7" w:rsidRDefault="00C920CC" w:rsidP="0010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0CC" w:rsidRPr="008540F7" w:rsidRDefault="00C920CC" w:rsidP="0010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F7">
              <w:rPr>
                <w:rFonts w:ascii="Times New Roman" w:hAnsi="Times New Roman" w:cs="Times New Roman"/>
                <w:sz w:val="24"/>
                <w:szCs w:val="24"/>
              </w:rPr>
              <w:t>Художник и музей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0CC" w:rsidRPr="008540F7" w:rsidRDefault="00C920CC" w:rsidP="0010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0CC" w:rsidRPr="008540F7" w:rsidRDefault="00C920CC" w:rsidP="0010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F7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0CC" w:rsidRPr="008540F7" w:rsidRDefault="00C920CC" w:rsidP="0010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F7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0CC" w:rsidRPr="008540F7" w:rsidRDefault="00C920CC" w:rsidP="0010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F7">
              <w:rPr>
                <w:rFonts w:ascii="Times New Roman" w:hAnsi="Times New Roman" w:cs="Times New Roman"/>
                <w:sz w:val="24"/>
                <w:szCs w:val="24"/>
              </w:rPr>
              <w:t xml:space="preserve">[[Библиотека ЦОК </w:t>
            </w:r>
            <w:hyperlink r:id="rId9" w:history="1">
              <w:r w:rsidRPr="00854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https://m.edsoo.ru/7f411892</w:t>
              </w:r>
            </w:hyperlink>
            <w:r w:rsidRPr="008540F7">
              <w:rPr>
                <w:rFonts w:ascii="Times New Roman" w:hAnsi="Times New Roman" w:cs="Times New Roman"/>
                <w:sz w:val="24"/>
                <w:szCs w:val="24"/>
              </w:rPr>
              <w:t>]]</w:t>
            </w:r>
          </w:p>
        </w:tc>
      </w:tr>
      <w:tr w:rsidR="00C920CC" w:rsidRPr="008540F7" w:rsidTr="00106A90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0CC" w:rsidRPr="008540F7" w:rsidRDefault="00C920CC" w:rsidP="0010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F7">
              <w:rPr>
                <w:rFonts w:ascii="Times New Roman" w:hAnsi="Times New Roman" w:cs="Times New Roman"/>
                <w:sz w:val="24"/>
                <w:szCs w:val="24"/>
              </w:rPr>
              <w:t>Добавить строку</w:t>
            </w:r>
          </w:p>
        </w:tc>
      </w:tr>
      <w:tr w:rsidR="00C920CC" w:rsidRPr="008540F7" w:rsidTr="00106A90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0CC" w:rsidRPr="008540F7" w:rsidRDefault="00C920CC" w:rsidP="0010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F7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0CC" w:rsidRPr="008540F7" w:rsidRDefault="00C920CC" w:rsidP="0010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0CC" w:rsidRPr="008540F7" w:rsidRDefault="00C920CC" w:rsidP="0010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0CC" w:rsidRPr="008540F7" w:rsidRDefault="00C920CC" w:rsidP="0010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0CC" w:rsidRPr="008540F7" w:rsidRDefault="00C920CC" w:rsidP="0010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0CC" w:rsidRPr="008540F7" w:rsidRDefault="00C920CC" w:rsidP="00C920CC">
      <w:pPr>
        <w:rPr>
          <w:rFonts w:ascii="Times New Roman" w:hAnsi="Times New Roman" w:cs="Times New Roman"/>
          <w:sz w:val="24"/>
          <w:szCs w:val="24"/>
        </w:rPr>
      </w:pPr>
    </w:p>
    <w:p w:rsidR="002101D3" w:rsidRDefault="002101D3" w:rsidP="008658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0CC" w:rsidRDefault="00C920CC" w:rsidP="008658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0CC" w:rsidRDefault="00C920CC" w:rsidP="008658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0CC" w:rsidRDefault="00C920CC" w:rsidP="008658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723" w:rsidRDefault="00914723" w:rsidP="0091472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  <w:r w:rsidRPr="004A794F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  <w:lastRenderedPageBreak/>
        <w:t>ТЕМАТИЧЕСКОЕ ПЛАНИРОВАНИЕ</w:t>
      </w:r>
    </w:p>
    <w:p w:rsidR="00914723" w:rsidRPr="004A794F" w:rsidRDefault="00914723" w:rsidP="0091472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914723" w:rsidRPr="00EE7C59" w:rsidRDefault="00914723" w:rsidP="0091472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  <w:t>3</w:t>
      </w:r>
      <w:r w:rsidRPr="004A794F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  <w:t xml:space="preserve"> КЛАСС</w:t>
      </w:r>
    </w:p>
    <w:tbl>
      <w:tblPr>
        <w:tblW w:w="1513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"/>
        <w:gridCol w:w="5878"/>
        <w:gridCol w:w="598"/>
        <w:gridCol w:w="1460"/>
        <w:gridCol w:w="1509"/>
        <w:gridCol w:w="1019"/>
        <w:gridCol w:w="4230"/>
      </w:tblGrid>
      <w:tr w:rsidR="00914723" w:rsidRPr="004A794F" w:rsidTr="00106A90">
        <w:trPr>
          <w:gridAfter w:val="6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/</w:t>
            </w:r>
            <w:proofErr w:type="spellStart"/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Электронные цифровые образовательные ресурсы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6.09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10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https://m.edsoo.ru/8a1496ae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https://m.edsoo.ru/8a14a932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[[Библиотека ЦОК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 </w:t>
            </w:r>
            <w:hyperlink r:id="rId12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https://m.edsoo.ru/8a14af2c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]] 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gramStart"/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13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https://m.edsoo.ru/8a14cd18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]] </w:t>
            </w:r>
            <w:hyperlink r:id="rId14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https://m.edsoo.ru/8a14b166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  <w:proofErr w:type="gramEnd"/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Мамин платок: создаем орнамент в квадрате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15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https://m.edsoo.ru/8a14b2c4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18.10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16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https://m.edsoo.ru/8a1494d8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</w:t>
            </w:r>
            <w:hyperlink r:id="rId17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https://m.edsoo.ru/8a14c0e8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Открытки: создаем поздравительную открытку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18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https://m.edsoo.ru/8a14929e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8.11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[[]]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Памятники архитектуры: виртуальное путешествие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15.11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19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https://m.edsoo.ru/8a14c35e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20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https://m.edsoo.ru/8a14b490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Парки, скверы, бульвары: создаем эскиз макета </w:t>
            </w: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паркового пространства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29.11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21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https://m.edsoo.ru/8a14b6e8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[[]]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Волшебные фонари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. </w:t>
            </w: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Витрины: создаем малые архитектурные формы для города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22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https://m.edsoo.ru/8a14b8e6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[[]]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Удивительный транспорт: рисуем или создаем в </w:t>
            </w:r>
            <w:proofErr w:type="spellStart"/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бумагопластике</w:t>
            </w:r>
            <w:proofErr w:type="spellEnd"/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фантастический транспорт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23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https://m.edsoo.ru/8a14ba1c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24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https://m.edsoo.ru/8a14bd46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Художник в цирке: рисуем на тему «В цирке»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17.01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25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https://m.edsoo.ru/8a14a19e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24.01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26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https://m.edsoo.ru/8a14a45a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бумагопластике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27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https://m.edsoo.ru/8a14a7f2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28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https://m.edsoo.ru/8a14996a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Афиша и плакат: создаем эскиз афиши к спектаклю или фильму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29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https://m.edsoo.ru/8a14982a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Праздник в городе: создаем композицию «Праздник в городе»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30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https://m.edsoo.ru/8a14a626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[[]]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Музей в жизни города: виртуальное путешествие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6.03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[[]]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13.03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31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https://m.edsoo.ru/8a14c71e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32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https://m.edsoo.ru/8a14d0d8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</w:t>
            </w:r>
            <w:hyperlink r:id="rId33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https://m.edsoo.ru/8a14ca48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Картина-пейзаж: рисуем пейзаж, отображаем состояние </w:t>
            </w: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природы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34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https://m.edsoo.ru/8a149c3a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</w:t>
            </w:r>
            <w:hyperlink r:id="rId35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https://m.edsoo.ru/8a14c890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Картина-портрет: рассматриваем произведения портретистов, сочиняем рассказы к портретам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. </w:t>
            </w: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Изображение портрета: рисуем портрет человека красками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36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https://m.edsoo.ru/8a149eb0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Картина-натюрморт: рисуем натюрморт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17.04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37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https://m.edsoo.ru/8a149abe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8.05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[[]]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38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https://m.edsoo.ru/8a14acca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22.05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[[]]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Добавить строку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4723" w:rsidRDefault="00914723" w:rsidP="00914723"/>
    <w:p w:rsidR="00C920CC" w:rsidRDefault="00C920CC" w:rsidP="008658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723" w:rsidRDefault="00914723" w:rsidP="008658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723" w:rsidRDefault="00914723" w:rsidP="008658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723" w:rsidRDefault="00914723" w:rsidP="008658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723" w:rsidRDefault="00914723" w:rsidP="008658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723" w:rsidRDefault="00914723" w:rsidP="008658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723" w:rsidRDefault="00914723" w:rsidP="008658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723" w:rsidRDefault="00914723" w:rsidP="008658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723" w:rsidRDefault="00914723" w:rsidP="0091472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  <w:r w:rsidRPr="004A794F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  <w:lastRenderedPageBreak/>
        <w:t>ТЕМАТИЧЕСКОЕ ПЛАНИРОВАНИЕ</w:t>
      </w:r>
    </w:p>
    <w:p w:rsidR="00914723" w:rsidRPr="004A794F" w:rsidRDefault="00914723" w:rsidP="0091472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914723" w:rsidRPr="00EE7C59" w:rsidRDefault="00914723" w:rsidP="0091472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  <w:t>3</w:t>
      </w:r>
      <w:r w:rsidRPr="004A794F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  <w:t xml:space="preserve"> КЛАСС</w:t>
      </w:r>
    </w:p>
    <w:tbl>
      <w:tblPr>
        <w:tblW w:w="1513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"/>
        <w:gridCol w:w="5878"/>
        <w:gridCol w:w="598"/>
        <w:gridCol w:w="1460"/>
        <w:gridCol w:w="1509"/>
        <w:gridCol w:w="1019"/>
        <w:gridCol w:w="4230"/>
      </w:tblGrid>
      <w:tr w:rsidR="00914723" w:rsidRPr="004A794F" w:rsidTr="00106A90">
        <w:trPr>
          <w:gridAfter w:val="6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/</w:t>
            </w:r>
            <w:proofErr w:type="spellStart"/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Электронные цифровые образовательные ресурсы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D0758E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D0758E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39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https://m.edsoo.ru/8a1496ae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D0758E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D0758E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D0758E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D0758E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2</w:t>
            </w:r>
            <w:r w:rsidRPr="00D0758E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D0758E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</w:t>
            </w:r>
            <w:hyperlink r:id="rId40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https://m.edsoo.ru/8a14a932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D0758E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D0758E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2</w:t>
            </w:r>
            <w:r w:rsidRPr="00D0758E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  <w:r w:rsidRPr="00D0758E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[[Библиотека ЦОК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 </w:t>
            </w:r>
            <w:hyperlink r:id="rId41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https://m.edsoo.ru/8a14af2c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]] 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D0758E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D0758E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Pr="00D0758E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gramStart"/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42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https://m.edsoo.ru/8a14cd18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]] </w:t>
            </w:r>
            <w:hyperlink r:id="rId43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https://m.edsoo.ru/8a14b166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  <w:proofErr w:type="gramEnd"/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Мамин платок: создаем орнамент в квадрате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D0758E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D0758E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</w:t>
            </w:r>
            <w:r w:rsidRPr="00D0758E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Pr="00D0758E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44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https://m.edsoo.ru/8a14b2c4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D0758E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D0758E"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  <w:r w:rsidRPr="00D0758E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45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https://m.edsoo.ru/8a1494d8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</w:t>
            </w:r>
            <w:hyperlink r:id="rId46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https://m.edsoo.ru/8a14c0e8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Открытки: создаем поздравительную открытку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D0758E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D0758E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2</w:t>
            </w:r>
            <w:r w:rsidRPr="00D0758E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  <w:r w:rsidRPr="00D0758E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47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https://m.edsoo.ru/8a14929e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D0758E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  <w:r w:rsidRPr="00D0758E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[[]]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Памятники архитектуры: виртуальное путешествие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D0758E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  <w:r w:rsidRPr="00D0758E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48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https://m.edsoo.ru/8a14c35e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D0758E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D0758E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2</w:t>
            </w:r>
            <w:r w:rsidRPr="00D0758E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Pr="00D0758E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49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https://m.edsoo.ru/8a14b490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Парки, скверы, бульвары: создаем эскиз макета </w:t>
            </w: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паркового пространства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D0758E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</w:t>
            </w:r>
            <w:r w:rsidRPr="00D0758E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50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https://m.edsoo.ru/8a14b6e8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7</w:t>
            </w: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[[]]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Волшебные фонари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. </w:t>
            </w: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Витрины: создаем малые архитектурные формы для города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D0758E" w:rsidRDefault="00914723" w:rsidP="0010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51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https://m.edsoo.ru/8a14b8e6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D0758E" w:rsidRDefault="00914723" w:rsidP="0010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[[]]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Удивительный транспорт: рисуем или создаем в </w:t>
            </w:r>
            <w:proofErr w:type="spellStart"/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бумагопластике</w:t>
            </w:r>
            <w:proofErr w:type="spellEnd"/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фантастический транспорт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D0758E" w:rsidRDefault="00914723" w:rsidP="0010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52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https://m.edsoo.ru/8a14ba1c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D0758E" w:rsidRDefault="00914723" w:rsidP="0010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53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https://m.edsoo.ru/8a14bd46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Художник в цирке: рисуем на тему «В цирке»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D0758E" w:rsidRDefault="00914723" w:rsidP="0010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54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https://m.edsoo.ru/8a14a19e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D0758E" w:rsidRDefault="00914723" w:rsidP="0010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55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https://m.edsoo.ru/8a14a45a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бумагопластике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D0758E" w:rsidRDefault="00914723" w:rsidP="0010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56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https://m.edsoo.ru/8a14a7f2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D0758E" w:rsidRDefault="00914723" w:rsidP="0010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57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https://m.edsoo.ru/8a14996a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Афиша и плакат: создаем эскиз афиши к спектаклю или фильму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D0758E" w:rsidRDefault="00914723" w:rsidP="0010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58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https://m.edsoo.ru/8a14982a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Праздник в городе: создаем композицию «Праздник в городе»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D0758E" w:rsidRDefault="00914723" w:rsidP="0010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59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https://m.edsoo.ru/8a14a626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D0758E" w:rsidRDefault="00914723" w:rsidP="0010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[[]]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Музей в жизни города: виртуальное путешествие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D0758E" w:rsidRDefault="00914723" w:rsidP="0010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[[]]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D0758E" w:rsidRDefault="00914723" w:rsidP="0010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60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https://m.edsoo.ru/8a14c71e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D0758E" w:rsidRDefault="00914723" w:rsidP="0010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61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https://m.edsoo.ru/8a14d0d8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</w:t>
            </w:r>
            <w:hyperlink r:id="rId62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https://m.edsoo.ru/8a14ca48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Картина-пейзаж: рисуем пейзаж, отображаем состояние </w:t>
            </w: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природы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D0758E" w:rsidRDefault="00914723" w:rsidP="0010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63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https://m.edsoo.ru/8a149c3a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</w:t>
            </w:r>
            <w:hyperlink r:id="rId64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https://m.edsoo.ru/8a14c890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Картина-портрет: рассматриваем произведения портретистов, сочиняем рассказы к портретам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. </w:t>
            </w: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Изображение портрета: рисуем портрет человека красками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D0758E" w:rsidRDefault="00914723" w:rsidP="0010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65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https://m.edsoo.ru/8a149eb0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Картина-натюрморт: рисуем натюрморт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  <w:r>
              <w:rPr>
                <w:rFonts w:eastAsia="Times New Roman" w:cs="Times New Roman"/>
                <w:color w:val="000000"/>
                <w:sz w:val="21"/>
                <w:szCs w:val="21"/>
              </w:rPr>
              <w:t>8</w:t>
            </w: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66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https://m.edsoo.ru/8a149abe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2</w:t>
            </w: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[[]]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  <w:r>
              <w:rPr>
                <w:rFonts w:eastAsia="Times New Roman" w:cs="Times New Roman"/>
                <w:color w:val="000000"/>
                <w:sz w:val="21"/>
                <w:szCs w:val="21"/>
              </w:rPr>
              <w:t>6</w:t>
            </w: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67" w:history="1">
              <w:r w:rsidRPr="004A794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https://m.edsoo.ru/8a14acca</w:t>
              </w:r>
            </w:hyperlink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D0758E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2</w:t>
            </w:r>
            <w:r w:rsidRPr="00D0758E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Pr="00D0758E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[[]]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Добавить строку</w:t>
            </w:r>
          </w:p>
        </w:tc>
      </w:tr>
      <w:tr w:rsidR="00914723" w:rsidRPr="004A794F" w:rsidTr="00106A90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4A794F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723" w:rsidRPr="004A794F" w:rsidRDefault="00914723" w:rsidP="001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4723" w:rsidRDefault="00914723" w:rsidP="00914723"/>
    <w:p w:rsidR="00914723" w:rsidRPr="00F732F0" w:rsidRDefault="00914723" w:rsidP="008658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4723" w:rsidRPr="00F732F0" w:rsidSect="005C5B20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F7F"/>
    <w:multiLevelType w:val="multilevel"/>
    <w:tmpl w:val="6270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2B3B5E"/>
    <w:multiLevelType w:val="multilevel"/>
    <w:tmpl w:val="6434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593D9A"/>
    <w:multiLevelType w:val="multilevel"/>
    <w:tmpl w:val="151A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F17654"/>
    <w:multiLevelType w:val="multilevel"/>
    <w:tmpl w:val="96CA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0B459B"/>
    <w:multiLevelType w:val="multilevel"/>
    <w:tmpl w:val="321A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4F181B"/>
    <w:multiLevelType w:val="multilevel"/>
    <w:tmpl w:val="D59A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1DA"/>
    <w:rsid w:val="001171DA"/>
    <w:rsid w:val="002101D3"/>
    <w:rsid w:val="005C5B20"/>
    <w:rsid w:val="005D5714"/>
    <w:rsid w:val="00800748"/>
    <w:rsid w:val="0086583B"/>
    <w:rsid w:val="00914723"/>
    <w:rsid w:val="00A65A7B"/>
    <w:rsid w:val="00AC08CB"/>
    <w:rsid w:val="00C920CC"/>
    <w:rsid w:val="00F73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A7B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C92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A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a14cd18" TargetMode="External"/><Relationship Id="rId18" Type="http://schemas.openxmlformats.org/officeDocument/2006/relationships/hyperlink" Target="https://m.edsoo.ru/8a14929e" TargetMode="External"/><Relationship Id="rId26" Type="http://schemas.openxmlformats.org/officeDocument/2006/relationships/hyperlink" Target="https://m.edsoo.ru/8a14a45a" TargetMode="External"/><Relationship Id="rId39" Type="http://schemas.openxmlformats.org/officeDocument/2006/relationships/hyperlink" Target="https://m.edsoo.ru/8a1496ae" TargetMode="External"/><Relationship Id="rId21" Type="http://schemas.openxmlformats.org/officeDocument/2006/relationships/hyperlink" Target="https://m.edsoo.ru/8a14b6e8" TargetMode="External"/><Relationship Id="rId34" Type="http://schemas.openxmlformats.org/officeDocument/2006/relationships/hyperlink" Target="https://m.edsoo.ru/8a149c3a" TargetMode="External"/><Relationship Id="rId42" Type="http://schemas.openxmlformats.org/officeDocument/2006/relationships/hyperlink" Target="https://m.edsoo.ru/8a14cd18" TargetMode="External"/><Relationship Id="rId47" Type="http://schemas.openxmlformats.org/officeDocument/2006/relationships/hyperlink" Target="https://m.edsoo.ru/8a14929e" TargetMode="External"/><Relationship Id="rId50" Type="http://schemas.openxmlformats.org/officeDocument/2006/relationships/hyperlink" Target="https://m.edsoo.ru/8a14b6e8" TargetMode="External"/><Relationship Id="rId55" Type="http://schemas.openxmlformats.org/officeDocument/2006/relationships/hyperlink" Target="https://m.edsoo.ru/8a14a45a" TargetMode="External"/><Relationship Id="rId63" Type="http://schemas.openxmlformats.org/officeDocument/2006/relationships/hyperlink" Target="https://m.edsoo.ru/8a149c3a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m.edsoo.ru/7f4118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4d8" TargetMode="External"/><Relationship Id="rId29" Type="http://schemas.openxmlformats.org/officeDocument/2006/relationships/hyperlink" Target="https://m.edsoo.ru/8a14982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8a14a932" TargetMode="External"/><Relationship Id="rId24" Type="http://schemas.openxmlformats.org/officeDocument/2006/relationships/hyperlink" Target="https://m.edsoo.ru/8a14bd46" TargetMode="External"/><Relationship Id="rId32" Type="http://schemas.openxmlformats.org/officeDocument/2006/relationships/hyperlink" Target="https://m.edsoo.ru/8a14d0d8" TargetMode="External"/><Relationship Id="rId37" Type="http://schemas.openxmlformats.org/officeDocument/2006/relationships/hyperlink" Target="https://m.edsoo.ru/8a149abe" TargetMode="External"/><Relationship Id="rId40" Type="http://schemas.openxmlformats.org/officeDocument/2006/relationships/hyperlink" Target="https://m.edsoo.ru/8a14a932" TargetMode="External"/><Relationship Id="rId45" Type="http://schemas.openxmlformats.org/officeDocument/2006/relationships/hyperlink" Target="https://m.edsoo.ru/8a1494d8" TargetMode="External"/><Relationship Id="rId53" Type="http://schemas.openxmlformats.org/officeDocument/2006/relationships/hyperlink" Target="https://m.edsoo.ru/8a14bd46" TargetMode="External"/><Relationship Id="rId58" Type="http://schemas.openxmlformats.org/officeDocument/2006/relationships/hyperlink" Target="https://m.edsoo.ru/8a14982a" TargetMode="External"/><Relationship Id="rId66" Type="http://schemas.openxmlformats.org/officeDocument/2006/relationships/hyperlink" Target="https://m.edsoo.ru/8a149abe" TargetMode="Externa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b2c4" TargetMode="External"/><Relationship Id="rId23" Type="http://schemas.openxmlformats.org/officeDocument/2006/relationships/hyperlink" Target="https://m.edsoo.ru/8a14ba1c" TargetMode="External"/><Relationship Id="rId28" Type="http://schemas.openxmlformats.org/officeDocument/2006/relationships/hyperlink" Target="https://m.edsoo.ru/8a14996a" TargetMode="External"/><Relationship Id="rId36" Type="http://schemas.openxmlformats.org/officeDocument/2006/relationships/hyperlink" Target="https://m.edsoo.ru/8a149eb0" TargetMode="External"/><Relationship Id="rId49" Type="http://schemas.openxmlformats.org/officeDocument/2006/relationships/hyperlink" Target="https://m.edsoo.ru/8a14b490" TargetMode="External"/><Relationship Id="rId57" Type="http://schemas.openxmlformats.org/officeDocument/2006/relationships/hyperlink" Target="https://m.edsoo.ru/8a14996a" TargetMode="External"/><Relationship Id="rId61" Type="http://schemas.openxmlformats.org/officeDocument/2006/relationships/hyperlink" Target="https://m.edsoo.ru/8a14d0d8" TargetMode="External"/><Relationship Id="rId10" Type="http://schemas.openxmlformats.org/officeDocument/2006/relationships/hyperlink" Target="https://m.edsoo.ru/8a1496ae" TargetMode="External"/><Relationship Id="rId19" Type="http://schemas.openxmlformats.org/officeDocument/2006/relationships/hyperlink" Target="https://m.edsoo.ru/8a14c35e" TargetMode="External"/><Relationship Id="rId31" Type="http://schemas.openxmlformats.org/officeDocument/2006/relationships/hyperlink" Target="https://m.edsoo.ru/8a14c71e" TargetMode="External"/><Relationship Id="rId44" Type="http://schemas.openxmlformats.org/officeDocument/2006/relationships/hyperlink" Target="https://m.edsoo.ru/8a14b2c4" TargetMode="External"/><Relationship Id="rId52" Type="http://schemas.openxmlformats.org/officeDocument/2006/relationships/hyperlink" Target="https://m.edsoo.ru/8a14ba1c" TargetMode="External"/><Relationship Id="rId60" Type="http://schemas.openxmlformats.org/officeDocument/2006/relationships/hyperlink" Target="https://m.edsoo.ru/8a14c71e" TargetMode="External"/><Relationship Id="rId65" Type="http://schemas.openxmlformats.org/officeDocument/2006/relationships/hyperlink" Target="https://m.edsoo.ru/8a149e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8a14b166" TargetMode="External"/><Relationship Id="rId22" Type="http://schemas.openxmlformats.org/officeDocument/2006/relationships/hyperlink" Target="https://m.edsoo.ru/8a14b8e6" TargetMode="External"/><Relationship Id="rId27" Type="http://schemas.openxmlformats.org/officeDocument/2006/relationships/hyperlink" Target="https://m.edsoo.ru/8a14a7f2" TargetMode="External"/><Relationship Id="rId30" Type="http://schemas.openxmlformats.org/officeDocument/2006/relationships/hyperlink" Target="https://m.edsoo.ru/8a14a626" TargetMode="External"/><Relationship Id="rId35" Type="http://schemas.openxmlformats.org/officeDocument/2006/relationships/hyperlink" Target="https://m.edsoo.ru/8a14c890" TargetMode="External"/><Relationship Id="rId43" Type="http://schemas.openxmlformats.org/officeDocument/2006/relationships/hyperlink" Target="https://m.edsoo.ru/8a14b166" TargetMode="External"/><Relationship Id="rId48" Type="http://schemas.openxmlformats.org/officeDocument/2006/relationships/hyperlink" Target="https://m.edsoo.ru/8a14c35e" TargetMode="External"/><Relationship Id="rId56" Type="http://schemas.openxmlformats.org/officeDocument/2006/relationships/hyperlink" Target="https://m.edsoo.ru/8a14a7f2" TargetMode="External"/><Relationship Id="rId64" Type="http://schemas.openxmlformats.org/officeDocument/2006/relationships/hyperlink" Target="https://m.edsoo.ru/8a14c890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b8e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8a14af2c" TargetMode="External"/><Relationship Id="rId17" Type="http://schemas.openxmlformats.org/officeDocument/2006/relationships/hyperlink" Target="https://m.edsoo.ru/8a14c0e8" TargetMode="External"/><Relationship Id="rId25" Type="http://schemas.openxmlformats.org/officeDocument/2006/relationships/hyperlink" Target="https://m.edsoo.ru/8a14a19e" TargetMode="External"/><Relationship Id="rId33" Type="http://schemas.openxmlformats.org/officeDocument/2006/relationships/hyperlink" Target="https://m.edsoo.ru/8a14ca48" TargetMode="External"/><Relationship Id="rId38" Type="http://schemas.openxmlformats.org/officeDocument/2006/relationships/hyperlink" Target="https://m.edsoo.ru/8a14acca" TargetMode="External"/><Relationship Id="rId46" Type="http://schemas.openxmlformats.org/officeDocument/2006/relationships/hyperlink" Target="https://m.edsoo.ru/8a14c0e8" TargetMode="External"/><Relationship Id="rId59" Type="http://schemas.openxmlformats.org/officeDocument/2006/relationships/hyperlink" Target="https://m.edsoo.ru/8a14a626" TargetMode="External"/><Relationship Id="rId67" Type="http://schemas.openxmlformats.org/officeDocument/2006/relationships/hyperlink" Target="https://m.edsoo.ru/8a14acca" TargetMode="External"/><Relationship Id="rId20" Type="http://schemas.openxmlformats.org/officeDocument/2006/relationships/hyperlink" Target="https://m.edsoo.ru/8a14b490" TargetMode="External"/><Relationship Id="rId41" Type="http://schemas.openxmlformats.org/officeDocument/2006/relationships/hyperlink" Target="https://m.edsoo.ru/8a14af2c" TargetMode="External"/><Relationship Id="rId54" Type="http://schemas.openxmlformats.org/officeDocument/2006/relationships/hyperlink" Target="https://m.edsoo.ru/8a14a19e" TargetMode="External"/><Relationship Id="rId62" Type="http://schemas.openxmlformats.org/officeDocument/2006/relationships/hyperlink" Target="https://m.edsoo.ru/8a14ca48" TargetMode="External"/><Relationship Id="rId7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6115</Words>
  <Characters>34858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Admin</cp:lastModifiedBy>
  <cp:revision>6</cp:revision>
  <dcterms:created xsi:type="dcterms:W3CDTF">2023-09-11T12:00:00Z</dcterms:created>
  <dcterms:modified xsi:type="dcterms:W3CDTF">2023-09-20T04:56:00Z</dcterms:modified>
</cp:coreProperties>
</file>