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0" w:name="block-16953716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Важнейшие задачи обучения музыке на уровне начального общего образования: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 жизни и в искусстве;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расширение кругозора, воспитание любознательности, интереса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инвариантные: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модуль № 1 «Народная музыка России»;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модуль № 2 «Классическая музыка»;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вариативные: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модуль № 4 «Музыка народов мира»;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модуль № 5 «Духовная музыка»;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модуль № 6 «Музыка театра и кино»;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модуль № 7 «Современная музыкальная культура»;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 ‑ 135 часов: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 1 классе – 33 часа (1 час в неделю),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 2 классе – 34 часа (1 час в неделю),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 3 классе – 34 часа (1 час в неделю),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154CD" w:rsidRPr="00CB1939" w:rsidRDefault="00E154CD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E154CD" w:rsidP="00631543">
      <w:pPr>
        <w:jc w:val="both"/>
        <w:rPr>
          <w:sz w:val="24"/>
          <w:szCs w:val="24"/>
          <w:lang w:val="ru-RU"/>
        </w:rPr>
        <w:sectPr w:rsidR="00E154CD" w:rsidRPr="00CB1939">
          <w:pgSz w:w="11906" w:h="16383"/>
          <w:pgMar w:top="1134" w:right="850" w:bottom="1134" w:left="1701" w:header="720" w:footer="720" w:gutter="0"/>
          <w:cols w:space="720"/>
        </w:sectPr>
      </w:pP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6953717"/>
      <w:bookmarkEnd w:id="0"/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154CD" w:rsidRPr="00CB1939" w:rsidRDefault="00E154CD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CB193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сравнение интонаций, жанров, ладов, инструментов других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босса-нова и другие).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виртуальный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CB1939">
        <w:rPr>
          <w:rFonts w:ascii="Times New Roman" w:hAnsi="Times New Roman"/>
          <w:color w:val="000000"/>
          <w:sz w:val="24"/>
          <w:szCs w:val="24"/>
        </w:rPr>
        <w:t>Garage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B1939">
        <w:rPr>
          <w:rFonts w:ascii="Times New Roman" w:hAnsi="Times New Roman"/>
          <w:color w:val="000000"/>
          <w:sz w:val="24"/>
          <w:szCs w:val="24"/>
        </w:rPr>
        <w:t>Band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исполнение песен,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выраженной характерной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мелодическим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E154CD" w:rsidRPr="00CB1939" w:rsidRDefault="00E154CD" w:rsidP="00631543">
      <w:pPr>
        <w:jc w:val="both"/>
        <w:rPr>
          <w:sz w:val="24"/>
          <w:szCs w:val="24"/>
          <w:lang w:val="ru-RU"/>
        </w:rPr>
        <w:sectPr w:rsidR="00E154CD" w:rsidRPr="00CB1939">
          <w:pgSz w:w="11906" w:h="16383"/>
          <w:pgMar w:top="1134" w:right="850" w:bottom="1134" w:left="1701" w:header="720" w:footer="720" w:gutter="0"/>
          <w:cols w:space="720"/>
        </w:sectPr>
      </w:pP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6953718"/>
      <w:bookmarkEnd w:id="1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154CD" w:rsidRPr="00CB1939" w:rsidRDefault="00E154CD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154CD" w:rsidRPr="00CB1939" w:rsidRDefault="00E154CD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3" w:name="_Toc139972685"/>
      <w:bookmarkEnd w:id="3"/>
    </w:p>
    <w:p w:rsidR="00E154CD" w:rsidRPr="00CB1939" w:rsidRDefault="00E154CD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154CD" w:rsidRPr="00CB1939" w:rsidRDefault="00E154CD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нотные)по</w:t>
      </w:r>
      <w:proofErr w:type="gram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154CD" w:rsidRPr="00CB1939" w:rsidRDefault="00E154CD" w:rsidP="006315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4" w:name="_Toc139972686"/>
      <w:bookmarkEnd w:id="4"/>
    </w:p>
    <w:p w:rsidR="00E154CD" w:rsidRPr="00CB1939" w:rsidRDefault="00E154CD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154CD" w:rsidRPr="00CB1939" w:rsidRDefault="00E154CD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154CD" w:rsidRPr="00CB1939" w:rsidRDefault="00E154CD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54CD" w:rsidRPr="00CB1939" w:rsidRDefault="00006B58" w:rsidP="006315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E154CD" w:rsidRPr="00CB1939" w:rsidRDefault="00006B58" w:rsidP="00631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E154CD" w:rsidRPr="00006B58" w:rsidRDefault="00006B58" w:rsidP="00631543">
      <w:pPr>
        <w:spacing w:after="0" w:line="264" w:lineRule="auto"/>
        <w:ind w:firstLine="600"/>
        <w:jc w:val="both"/>
        <w:rPr>
          <w:lang w:val="ru-RU"/>
        </w:rPr>
      </w:pPr>
      <w:r w:rsidRPr="00CB1939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</w:t>
      </w:r>
      <w:r w:rsidRPr="00006B58">
        <w:rPr>
          <w:rFonts w:ascii="Times New Roman" w:hAnsi="Times New Roman"/>
          <w:color w:val="000000"/>
          <w:sz w:val="28"/>
          <w:lang w:val="ru-RU"/>
        </w:rPr>
        <w:t>.</w:t>
      </w:r>
    </w:p>
    <w:p w:rsidR="00E154CD" w:rsidRDefault="00E154CD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Default="00CB1939" w:rsidP="00631543">
      <w:pPr>
        <w:jc w:val="both"/>
        <w:rPr>
          <w:lang w:val="ru-RU"/>
        </w:rPr>
      </w:pPr>
    </w:p>
    <w:p w:rsidR="00CB1939" w:rsidRPr="00CB1939" w:rsidRDefault="00631543" w:rsidP="0063154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1939" w:rsidRPr="00CB1939" w:rsidRDefault="00CB1939" w:rsidP="00631543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1939" w:rsidRPr="00CB1939" w:rsidRDefault="00CB1939" w:rsidP="00631543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1939">
        <w:rPr>
          <w:rFonts w:ascii="Times New Roman" w:hAnsi="Times New Roman" w:cs="Times New Roman"/>
          <w:b/>
          <w:sz w:val="24"/>
          <w:szCs w:val="24"/>
          <w:lang w:val="ru-RU"/>
        </w:rPr>
        <w:t>Формы учёта рабочей программы воспитания</w:t>
      </w:r>
      <w:r w:rsidRPr="00CB1939">
        <w:rPr>
          <w:rFonts w:ascii="Times New Roman" w:hAnsi="Times New Roman" w:cs="Times New Roman"/>
          <w:b/>
          <w:sz w:val="24"/>
          <w:szCs w:val="24"/>
          <w:lang w:val="ru-RU"/>
        </w:rPr>
        <w:br/>
        <w:t>в рабочей программе по музыке</w:t>
      </w:r>
    </w:p>
    <w:p w:rsidR="00CB1939" w:rsidRPr="00CB1939" w:rsidRDefault="00CB1939" w:rsidP="00631543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_GoBack"/>
      <w:bookmarkEnd w:id="5"/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939">
        <w:rPr>
          <w:rFonts w:ascii="Times New Roman" w:hAnsi="Times New Roman" w:cs="Times New Roman"/>
          <w:sz w:val="24"/>
          <w:szCs w:val="24"/>
          <w:lang w:val="ru-RU"/>
        </w:rPr>
        <w:t>Рабочая программа воспитания МОАУ «СОШ № 12» реализуется в том числе и через использование воспитательного потенциала уроков музыки.  Эта работа осуществляется в следующих формах: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939">
        <w:rPr>
          <w:rFonts w:ascii="Times New Roman" w:hAnsi="Times New Roman" w:cs="Times New Roman"/>
          <w:sz w:val="24"/>
          <w:szCs w:val="24"/>
          <w:lang w:val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939">
        <w:rPr>
          <w:rFonts w:ascii="Times New Roman" w:hAnsi="Times New Roman" w:cs="Times New Roman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явлений, событий через: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E"/>
      </w:r>
      <w:r w:rsidRPr="00CB1939">
        <w:rPr>
          <w:rFonts w:ascii="Times New Roman" w:hAnsi="Times New Roman" w:cs="Times New Roman"/>
          <w:sz w:val="24"/>
          <w:szCs w:val="24"/>
          <w:lang w:val="ru-RU"/>
        </w:rPr>
        <w:t xml:space="preserve"> демонстрацию обучающимся примеров ответственного, гражданского поведения, проявления человеколюбия и добросердечности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939">
        <w:rPr>
          <w:rFonts w:ascii="Times New Roman" w:hAnsi="Times New Roman" w:cs="Times New Roman"/>
          <w:sz w:val="24"/>
          <w:szCs w:val="24"/>
          <w:lang w:val="ru-RU"/>
        </w:rPr>
        <w:t>—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939">
        <w:rPr>
          <w:rFonts w:ascii="Times New Roman" w:hAnsi="Times New Roman" w:cs="Times New Roman"/>
          <w:sz w:val="24"/>
          <w:szCs w:val="24"/>
          <w:lang w:val="ru-RU"/>
        </w:rPr>
        <w:t>— использование на уроках информации, затрагивающей важные социальные, нравственные, этические вопросы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CB1939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CB1939">
        <w:rPr>
          <w:rFonts w:ascii="Times New Roman" w:hAnsi="Times New Roman" w:cs="Times New Roman"/>
          <w:sz w:val="24"/>
          <w:szCs w:val="24"/>
          <w:lang w:val="ru-RU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CB1939">
        <w:rPr>
          <w:rFonts w:ascii="Times New Roman" w:hAnsi="Times New Roman" w:cs="Times New Roman"/>
          <w:sz w:val="24"/>
          <w:szCs w:val="24"/>
          <w:lang w:val="ru-RU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CB1939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на уроке интерактивных форм работы, стимулирующих познавательную мотивацию обучающихся.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CB1939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CB1939">
        <w:rPr>
          <w:rFonts w:ascii="Times New Roman" w:hAnsi="Times New Roman" w:cs="Times New Roman"/>
          <w:sz w:val="24"/>
          <w:szCs w:val="24"/>
          <w:lang w:val="ru-RU"/>
        </w:rPr>
        <w:t xml:space="preserve"> Выбор и использование на уроках методов, методик, </w:t>
      </w:r>
      <w:proofErr w:type="gramStart"/>
      <w:r w:rsidRPr="00CB1939">
        <w:rPr>
          <w:rFonts w:ascii="Times New Roman" w:hAnsi="Times New Roman" w:cs="Times New Roman"/>
          <w:sz w:val="24"/>
          <w:szCs w:val="24"/>
          <w:lang w:val="ru-RU"/>
        </w:rPr>
        <w:t>технологий ,</w:t>
      </w:r>
      <w:proofErr w:type="gramEnd"/>
      <w:r w:rsidRPr="00CB1939">
        <w:rPr>
          <w:rFonts w:ascii="Times New Roman" w:hAnsi="Times New Roman" w:cs="Times New Roman"/>
          <w:sz w:val="24"/>
          <w:szCs w:val="24"/>
          <w:lang w:val="ru-RU"/>
        </w:rPr>
        <w:t xml:space="preserve"> оказывающих воспитательное воздействие на личность в соответствии с воспитательным идеалом, целью и задачами воспитания.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CB1939">
        <w:rPr>
          <w:rFonts w:ascii="Times New Roman" w:hAnsi="Times New Roman" w:cs="Times New Roman"/>
          <w:sz w:val="24"/>
          <w:szCs w:val="24"/>
          <w:lang w:val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CB1939" w:rsidRPr="00CB1939" w:rsidRDefault="00CB1939" w:rsidP="0063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B1939" w:rsidRPr="00CB193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CB1939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E154CD" w:rsidRDefault="00006B58" w:rsidP="00631543">
      <w:pPr>
        <w:spacing w:after="0"/>
        <w:ind w:left="120"/>
        <w:jc w:val="both"/>
      </w:pPr>
      <w:bookmarkStart w:id="6" w:name="block-1695371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154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D" w:rsidRDefault="00E154CD" w:rsidP="00631543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D" w:rsidRDefault="00E154CD" w:rsidP="00631543">
            <w:pPr>
              <w:jc w:val="both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D" w:rsidRDefault="00E154CD" w:rsidP="00631543">
            <w:pPr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D" w:rsidRPr="00AA2654" w:rsidRDefault="00AA2654" w:rsidP="006315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jc w:val="both"/>
            </w:pPr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B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Pr="00CA4AA5" w:rsidRDefault="00CA4AA5" w:rsidP="0063154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jc w:val="both"/>
            </w:pPr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B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Pr="00AA2654" w:rsidRDefault="00AA2654" w:rsidP="0063154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54CD" w:rsidRDefault="00AA2654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06B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jc w:val="both"/>
            </w:pPr>
          </w:p>
        </w:tc>
      </w:tr>
    </w:tbl>
    <w:p w:rsidR="00E154CD" w:rsidRDefault="00E154CD" w:rsidP="00631543">
      <w:pPr>
        <w:jc w:val="both"/>
        <w:sectPr w:rsidR="00E15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CD" w:rsidRDefault="00006B58" w:rsidP="00631543">
      <w:pPr>
        <w:spacing w:after="0"/>
        <w:ind w:left="120"/>
        <w:jc w:val="both"/>
      </w:pPr>
      <w:bookmarkStart w:id="7" w:name="block-169537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54CD" w:rsidRDefault="00006B58" w:rsidP="0063154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60"/>
        <w:gridCol w:w="1203"/>
        <w:gridCol w:w="1841"/>
        <w:gridCol w:w="1910"/>
        <w:gridCol w:w="1347"/>
        <w:gridCol w:w="2824"/>
      </w:tblGrid>
      <w:tr w:rsidR="00E154C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D" w:rsidRDefault="00E154CD" w:rsidP="00631543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D" w:rsidRDefault="00E154CD" w:rsidP="00631543">
            <w:pPr>
              <w:jc w:val="both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D" w:rsidRDefault="00E154CD" w:rsidP="00631543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CD" w:rsidRDefault="00E154CD" w:rsidP="00631543">
            <w:pPr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r w:rsidR="001C79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C7995" w:rsidRPr="001C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1C7995"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 w:rsidR="001C7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C7995"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 w:rsidR="001C799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1C7995"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 w:rsidR="001C7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C7995"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6B58" w:rsidRPr="001C7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06B58" w:rsidRPr="001C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58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006B58" w:rsidP="00631543">
            <w:pPr>
              <w:spacing w:after="0"/>
              <w:ind w:left="135"/>
              <w:jc w:val="both"/>
              <w:rPr>
                <w:b/>
              </w:rPr>
            </w:pPr>
            <w:r w:rsidRPr="005F585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1C7995" w:rsidP="00631543">
            <w:pPr>
              <w:spacing w:after="0"/>
              <w:ind w:left="135"/>
              <w:jc w:val="both"/>
              <w:rPr>
                <w:b/>
                <w:lang w:val="ru-RU"/>
              </w:rPr>
            </w:pPr>
            <w:r w:rsidRPr="005F585F">
              <w:rPr>
                <w:b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E154CD" w:rsidP="00631543">
            <w:pPr>
              <w:spacing w:after="0"/>
              <w:ind w:left="135"/>
              <w:jc w:val="both"/>
              <w:rPr>
                <w:b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58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1C7995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1C7995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58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006B58" w:rsidP="00631543">
            <w:pPr>
              <w:spacing w:after="0"/>
              <w:ind w:left="135"/>
              <w:jc w:val="both"/>
              <w:rPr>
                <w:b/>
              </w:rPr>
            </w:pPr>
            <w:r w:rsidRPr="005F585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870F08" w:rsidP="00631543">
            <w:pPr>
              <w:spacing w:after="0"/>
              <w:ind w:left="135"/>
              <w:jc w:val="both"/>
              <w:rPr>
                <w:b/>
                <w:lang w:val="ru-RU"/>
              </w:rPr>
            </w:pPr>
            <w:r w:rsidRPr="005F585F">
              <w:rPr>
                <w:b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E154CD" w:rsidP="00631543">
            <w:pPr>
              <w:spacing w:after="0"/>
              <w:ind w:left="135"/>
              <w:jc w:val="both"/>
              <w:rPr>
                <w:b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58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870F0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006B58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="00006B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006B58"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Default="00E154CD" w:rsidP="00631543">
            <w:pPr>
              <w:spacing w:after="0"/>
              <w:ind w:left="135"/>
              <w:jc w:val="both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154CD" w:rsidRPr="0063154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58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006B58" w:rsidP="00631543">
            <w:pPr>
              <w:spacing w:after="0"/>
              <w:ind w:left="135"/>
              <w:jc w:val="both"/>
              <w:rPr>
                <w:b/>
              </w:rPr>
            </w:pPr>
            <w:r w:rsidRPr="005F585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870F08" w:rsidP="00631543">
            <w:pPr>
              <w:spacing w:after="0"/>
              <w:ind w:left="135"/>
              <w:jc w:val="both"/>
              <w:rPr>
                <w:b/>
                <w:lang w:val="ru-RU"/>
              </w:rPr>
            </w:pPr>
            <w:r w:rsidRPr="005F585F">
              <w:rPr>
                <w:b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E154CD" w:rsidP="00631543">
            <w:pPr>
              <w:spacing w:after="0"/>
              <w:ind w:left="135"/>
              <w:jc w:val="both"/>
              <w:rPr>
                <w:b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5F585F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58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B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154CD" w:rsidRPr="00870F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54CD" w:rsidRDefault="00006B58" w:rsidP="00631543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870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6B58" w:rsidRPr="00870F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870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E154CD" w:rsidP="00631543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E154CD" w:rsidP="00631543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F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E154CD" w:rsidP="00631543">
            <w:pPr>
              <w:spacing w:after="0"/>
              <w:ind w:left="135"/>
              <w:jc w:val="both"/>
              <w:rPr>
                <w:lang w:val="ru-RU"/>
              </w:rPr>
            </w:pPr>
          </w:p>
        </w:tc>
      </w:tr>
      <w:tr w:rsidR="00E154CD" w:rsidRPr="00870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D" w:rsidRPr="00006B5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00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870F08" w:rsidP="0063154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="00006B58" w:rsidRPr="00870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54CD" w:rsidRPr="00870F08" w:rsidRDefault="00006B58" w:rsidP="00631543">
            <w:pPr>
              <w:spacing w:after="0"/>
              <w:ind w:left="135"/>
              <w:jc w:val="both"/>
              <w:rPr>
                <w:lang w:val="ru-RU"/>
              </w:rPr>
            </w:pPr>
            <w:r w:rsidRPr="00870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CD" w:rsidRPr="00870F08" w:rsidRDefault="00E154CD" w:rsidP="00631543">
            <w:pPr>
              <w:jc w:val="both"/>
              <w:rPr>
                <w:lang w:val="ru-RU"/>
              </w:rPr>
            </w:pPr>
          </w:p>
        </w:tc>
      </w:tr>
    </w:tbl>
    <w:p w:rsidR="00E154CD" w:rsidRPr="00870F08" w:rsidRDefault="00E154CD" w:rsidP="00631543">
      <w:pPr>
        <w:jc w:val="both"/>
        <w:rPr>
          <w:lang w:val="ru-RU"/>
        </w:rPr>
        <w:sectPr w:rsidR="00E154CD" w:rsidRPr="00870F0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006B58" w:rsidRPr="00006B58" w:rsidRDefault="00006B58" w:rsidP="00631543">
      <w:pPr>
        <w:jc w:val="both"/>
        <w:rPr>
          <w:lang w:val="ru-RU"/>
        </w:rPr>
      </w:pPr>
    </w:p>
    <w:sectPr w:rsidR="00006B58" w:rsidRPr="00006B58" w:rsidSect="00E15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4CD"/>
    <w:rsid w:val="00006B58"/>
    <w:rsid w:val="001C7995"/>
    <w:rsid w:val="005F585F"/>
    <w:rsid w:val="00631543"/>
    <w:rsid w:val="006F07BA"/>
    <w:rsid w:val="00870F08"/>
    <w:rsid w:val="00901874"/>
    <w:rsid w:val="00AA2654"/>
    <w:rsid w:val="00CA4AA5"/>
    <w:rsid w:val="00CB1939"/>
    <w:rsid w:val="00E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3D27"/>
  <w15:docId w15:val="{E0EAED0E-2B8C-40A9-9F4F-3B4649A5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54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54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13589</Words>
  <Characters>77462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НикифороваНН</cp:lastModifiedBy>
  <cp:revision>8</cp:revision>
  <dcterms:created xsi:type="dcterms:W3CDTF">2024-09-13T15:24:00Z</dcterms:created>
  <dcterms:modified xsi:type="dcterms:W3CDTF">2024-11-14T10:51:00Z</dcterms:modified>
</cp:coreProperties>
</file>