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80" w:rsidRPr="00603D80" w:rsidRDefault="00603D80" w:rsidP="00603D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603D80" w:rsidRPr="00603D80" w:rsidRDefault="00603D80" w:rsidP="00603D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«Русский язык»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(предметная область «Русский язык и литературное чтение»)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ХАРАКТЕРИСТИКА УЧЕБНОГО ПРЕДМЕТА</w: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«РУССКИЙ ЯЗЫК»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ИЗУЧЕНИЯ</w: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«РУССКИЙ ЯЗЫК»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</w: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«РУССКИЙ ЯЗЫК» В УЧЕБНОМ ПЛАНЕ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 русском языке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исследование, проект.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Фонетика и графика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буквенный разбор слова (по отработанному алгоритму).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Орфоэпия</w:t>
      </w:r>
      <w:bookmarkStart w:id="0" w:name="_ftnref1"/>
      <w:r w:rsidRPr="00603D8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 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HYPERLINK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 "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https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>://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workprogram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>.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edsoo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>.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ru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>/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templates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>/415" \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l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 "_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instrText>ftn</w:instrTex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instrText xml:space="preserve">1" </w:instrText>
      </w:r>
      <w:r w:rsidRPr="00603D8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603D80">
        <w:rPr>
          <w:rStyle w:val="a9"/>
          <w:rFonts w:ascii="Times New Roman" w:hAnsi="Times New Roman" w:cs="Times New Roman"/>
          <w:sz w:val="28"/>
          <w:szCs w:val="28"/>
          <w:lang w:val="ru-RU"/>
        </w:rPr>
        <w:t>[4]</w:t>
      </w:r>
      <w:r w:rsidRPr="00603D80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Лексика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слова (морфемика)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Основа слова.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Состав неизменяемых слов (ознакомление).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Морфология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Части речи самостоятельные и служебные.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ье типа ожерелье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  <w:t>во множественном числе; а также кроме собственных имён существительных на -ов, -ин, -ий); имена существительные 1, 2, 3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  <w:t>во множественном числе.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Местоимение. Личные местоимения (повторение). Личные местоимения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и 3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3D80">
        <w:rPr>
          <w:rFonts w:ascii="Times New Roman" w:hAnsi="Times New Roman" w:cs="Times New Roman"/>
          <w:sz w:val="28"/>
          <w:szCs w:val="28"/>
        </w:rPr>
        <w:t>I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03D80">
        <w:rPr>
          <w:rFonts w:ascii="Times New Roman" w:hAnsi="Times New Roman" w:cs="Times New Roman"/>
          <w:sz w:val="28"/>
          <w:szCs w:val="28"/>
        </w:rPr>
        <w:t>II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 спряжения глаголов.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Предлог. Отличие предлогов от приставок (повторение).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Союз; союзы и, а, но в простых и сложных предложениях.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Частица не, её значение (повторение).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Орфография и пунктуация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Правила правописания и их применение: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безударные падежные окончания имён прилагательных;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мягкий знак после шипящих на конце глаголов в форме 2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лица единственного числа;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наличие или отсутствие мягкого знака в глаголах на -ться и -тся;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безударные личные окончания глаголов;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речи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Сочинение как вид письменной работы.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Start w:id="1" w:name="_ftn1"/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</w:rPr>
        <w:fldChar w:fldCharType="begin"/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03D80">
        <w:rPr>
          <w:rFonts w:ascii="Times New Roman" w:hAnsi="Times New Roman" w:cs="Times New Roman"/>
          <w:sz w:val="28"/>
          <w:szCs w:val="28"/>
        </w:rPr>
        <w:instrText>HYPERLINK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603D80">
        <w:rPr>
          <w:rFonts w:ascii="Times New Roman" w:hAnsi="Times New Roman" w:cs="Times New Roman"/>
          <w:sz w:val="28"/>
          <w:szCs w:val="28"/>
        </w:rPr>
        <w:instrText>https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603D80">
        <w:rPr>
          <w:rFonts w:ascii="Times New Roman" w:hAnsi="Times New Roman" w:cs="Times New Roman"/>
          <w:sz w:val="28"/>
          <w:szCs w:val="28"/>
        </w:rPr>
        <w:instrText>workprogram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03D80">
        <w:rPr>
          <w:rFonts w:ascii="Times New Roman" w:hAnsi="Times New Roman" w:cs="Times New Roman"/>
          <w:sz w:val="28"/>
          <w:szCs w:val="28"/>
        </w:rPr>
        <w:instrText>edsoo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03D80">
        <w:rPr>
          <w:rFonts w:ascii="Times New Roman" w:hAnsi="Times New Roman" w:cs="Times New Roman"/>
          <w:sz w:val="28"/>
          <w:szCs w:val="28"/>
        </w:rPr>
        <w:instrText>ru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603D80">
        <w:rPr>
          <w:rFonts w:ascii="Times New Roman" w:hAnsi="Times New Roman" w:cs="Times New Roman"/>
          <w:sz w:val="28"/>
          <w:szCs w:val="28"/>
        </w:rPr>
        <w:instrText>work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603D80">
        <w:rPr>
          <w:rFonts w:ascii="Times New Roman" w:hAnsi="Times New Roman" w:cs="Times New Roman"/>
          <w:sz w:val="28"/>
          <w:szCs w:val="28"/>
        </w:rPr>
        <w:instrText>programs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>/1661197" \</w:instrText>
      </w:r>
      <w:r w:rsidRPr="00603D80">
        <w:rPr>
          <w:rFonts w:ascii="Times New Roman" w:hAnsi="Times New Roman" w:cs="Times New Roman"/>
          <w:sz w:val="28"/>
          <w:szCs w:val="28"/>
        </w:rPr>
        <w:instrText>l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603D80">
        <w:rPr>
          <w:rFonts w:ascii="Times New Roman" w:hAnsi="Times New Roman" w:cs="Times New Roman"/>
          <w:sz w:val="28"/>
          <w:szCs w:val="28"/>
        </w:rPr>
        <w:instrText>ftnref</w:instrTex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instrText xml:space="preserve">1" </w:instrText>
      </w:r>
      <w:r w:rsidRPr="00603D80">
        <w:rPr>
          <w:rFonts w:ascii="Times New Roman" w:hAnsi="Times New Roman" w:cs="Times New Roman"/>
          <w:sz w:val="28"/>
          <w:szCs w:val="28"/>
        </w:rPr>
        <w:fldChar w:fldCharType="separate"/>
      </w:r>
      <w:r w:rsidRPr="00603D80">
        <w:rPr>
          <w:rStyle w:val="a9"/>
          <w:rFonts w:ascii="Times New Roman" w:hAnsi="Times New Roman" w:cs="Times New Roman"/>
          <w:sz w:val="28"/>
          <w:szCs w:val="28"/>
          <w:lang w:val="ru-RU"/>
        </w:rPr>
        <w:t>[1]</w:t>
      </w:r>
      <w:r w:rsidRPr="00603D80">
        <w:rPr>
          <w:rFonts w:ascii="Times New Roman" w:hAnsi="Times New Roman" w:cs="Times New Roman"/>
          <w:sz w:val="28"/>
          <w:szCs w:val="28"/>
        </w:rPr>
        <w:fldChar w:fldCharType="end"/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03D80" w:rsidRPr="00603D80" w:rsidRDefault="002D508E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anchor="_ftnref1" w:history="1">
        <w:r w:rsidR="00603D80" w:rsidRPr="00603D8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[2]</w:t>
        </w:r>
      </w:hyperlink>
      <w:r w:rsidR="00603D80" w:rsidRPr="00603D80">
        <w:rPr>
          <w:rFonts w:ascii="Times New Roman" w:hAnsi="Times New Roman" w:cs="Times New Roman"/>
          <w:sz w:val="28"/>
          <w:szCs w:val="28"/>
        </w:rPr>
        <w:t> </w:t>
      </w:r>
      <w:r w:rsidR="00603D80" w:rsidRPr="00603D80">
        <w:rPr>
          <w:rFonts w:ascii="Times New Roman" w:hAnsi="Times New Roman" w:cs="Times New Roman"/>
          <w:sz w:val="28"/>
          <w:szCs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​</w:t>
      </w:r>
      <w:hyperlink r:id="rId7" w:anchor="_ftnref1" w:history="1">
        <w:r w:rsidRPr="00603D8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[3]</w:t>
        </w:r>
      </w:hyperlink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03D80" w:rsidRPr="00603D80" w:rsidRDefault="002D508E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8" w:anchor="_ftnref1" w:history="1">
        <w:r w:rsidR="00603D80" w:rsidRPr="00603D8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[4]</w:t>
        </w:r>
      </w:hyperlink>
      <w:bookmarkEnd w:id="1"/>
      <w:r w:rsidR="00603D80" w:rsidRPr="00603D80">
        <w:rPr>
          <w:rFonts w:ascii="Times New Roman" w:hAnsi="Times New Roman" w:cs="Times New Roman"/>
          <w:sz w:val="28"/>
          <w:szCs w:val="28"/>
        </w:rPr>
        <w:t> </w:t>
      </w:r>
      <w:r w:rsidR="00603D80" w:rsidRPr="00603D80"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ОБРАЗОВАТЕЛЬНЫЕ РЕЗУЛЬТАТЫ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гражданско-патриотического воспитания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3D80" w:rsidRPr="00603D80" w:rsidRDefault="00603D80" w:rsidP="002D508E">
      <w:pPr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03D80" w:rsidRPr="00603D80" w:rsidRDefault="00603D80" w:rsidP="002D508E">
      <w:pPr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3D80" w:rsidRPr="00603D80" w:rsidRDefault="00603D80" w:rsidP="002D508E">
      <w:pPr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03D80" w:rsidRPr="00603D80" w:rsidRDefault="00603D80" w:rsidP="002D508E">
      <w:pPr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духовно-нравственного воспитания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осознание языка как одной из главных духовно-нравственных ценностей народа;</w:t>
      </w:r>
    </w:p>
    <w:p w:rsidR="00603D80" w:rsidRPr="00603D80" w:rsidRDefault="00603D80" w:rsidP="002D508E">
      <w:pPr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03D80" w:rsidRPr="00603D80" w:rsidRDefault="00603D80" w:rsidP="002D508E">
      <w:pPr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03D80" w:rsidRPr="00603D80" w:rsidRDefault="00603D80" w:rsidP="002D508E">
      <w:pPr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3D80" w:rsidRPr="00603D80" w:rsidRDefault="00603D80" w:rsidP="002D508E">
      <w:pPr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3D80" w:rsidRPr="00603D80" w:rsidRDefault="00603D80" w:rsidP="002D508E">
      <w:pPr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1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экологического воспитания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603D80" w:rsidRPr="00603D80" w:rsidRDefault="00603D80" w:rsidP="002D508E">
      <w:pPr>
        <w:numPr>
          <w:ilvl w:val="0"/>
          <w:numId w:val="1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неприятие действий, приносящих вред природе;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</w:t>
      </w:r>
      <w:r w:rsidRPr="00603D80">
        <w:rPr>
          <w:rFonts w:ascii="Times New Roman" w:hAnsi="Times New Roman" w:cs="Times New Roman"/>
          <w:sz w:val="28"/>
          <w:szCs w:val="28"/>
        </w:rPr>
        <w:t>:</w:t>
      </w:r>
    </w:p>
    <w:p w:rsidR="00603D80" w:rsidRPr="00603D80" w:rsidRDefault="00603D80" w:rsidP="002D508E">
      <w:pPr>
        <w:numPr>
          <w:ilvl w:val="0"/>
          <w:numId w:val="12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03D80" w:rsidRPr="00603D80" w:rsidRDefault="00603D80" w:rsidP="002D508E">
      <w:pPr>
        <w:numPr>
          <w:ilvl w:val="0"/>
          <w:numId w:val="12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познавательные интересы, активность, инициативность, любознательность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 РЕЗУЛЬТАТЫ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03D80" w:rsidRPr="00603D80" w:rsidRDefault="00603D80" w:rsidP="002D508E">
      <w:pPr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устанавливать причинно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03D80" w:rsidRPr="00603D80" w:rsidRDefault="00603D80" w:rsidP="002D508E">
      <w:pPr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03D80" w:rsidRPr="00603D80" w:rsidRDefault="00603D80" w:rsidP="002D508E">
      <w:pPr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проводить по предложенному плану несложное лингвистическое мини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исследование, выполнять по предложенному плану проектное задание;</w:t>
      </w:r>
    </w:p>
    <w:p w:rsidR="00603D80" w:rsidRPr="00603D80" w:rsidRDefault="00603D80" w:rsidP="002D508E">
      <w:pPr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03D80" w:rsidRPr="00603D80" w:rsidRDefault="00603D80" w:rsidP="002D508E">
      <w:pPr>
        <w:numPr>
          <w:ilvl w:val="0"/>
          <w:numId w:val="14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анализировать и создавать текстовую, видео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, графическую, звуковую информацию в соответствии с учебной задачей;</w:t>
      </w:r>
    </w:p>
    <w:p w:rsidR="00603D80" w:rsidRPr="00603D80" w:rsidRDefault="00603D80" w:rsidP="002D508E">
      <w:pPr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исследования, проектного задания;</w:t>
      </w:r>
    </w:p>
    <w:p w:rsidR="00603D80" w:rsidRPr="00603D80" w:rsidRDefault="00603D80" w:rsidP="002D508E">
      <w:pPr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7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603D80" w:rsidRPr="00603D80" w:rsidRDefault="00603D80" w:rsidP="002D508E">
      <w:pPr>
        <w:numPr>
          <w:ilvl w:val="0"/>
          <w:numId w:val="1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D80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03D80" w:rsidRPr="00603D80" w:rsidRDefault="00603D80" w:rsidP="002D508E">
      <w:pPr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603D80" w:rsidRPr="00603D80" w:rsidRDefault="00603D80" w:rsidP="002D508E">
      <w:pPr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03D80" w:rsidRPr="00603D80" w:rsidRDefault="00603D80" w:rsidP="002D508E">
      <w:pPr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03D80" w:rsidRPr="00603D80" w:rsidRDefault="00603D80" w:rsidP="002D508E">
      <w:pPr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03D80" w:rsidRPr="00603D80" w:rsidRDefault="00603D80" w:rsidP="002D508E">
      <w:pPr>
        <w:numPr>
          <w:ilvl w:val="0"/>
          <w:numId w:val="18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умения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совместной деятельности: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работы;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оценивать свой вклад в общий результат;</w:t>
      </w:r>
    </w:p>
    <w:p w:rsidR="00603D80" w:rsidRPr="00603D80" w:rsidRDefault="00603D80" w:rsidP="002D508E">
      <w:pPr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</w:t>
      </w:r>
    </w:p>
    <w:p w:rsidR="00603D80" w:rsidRPr="00603D80" w:rsidRDefault="00603D80" w:rsidP="002D5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К концу обучения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четвёртом классе</w:t>
      </w:r>
      <w:r w:rsidRPr="00603D80">
        <w:rPr>
          <w:rFonts w:ascii="Times New Roman" w:hAnsi="Times New Roman" w:cs="Times New Roman"/>
          <w:sz w:val="28"/>
          <w:szCs w:val="28"/>
        </w:rPr>
        <w:t> 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t>обучающийся научится: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нравственных ценностей народа;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объяснять роль языка как основного средства общения;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проводить звуко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различать предложение, словосочетание и слово;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правильно списывать тексты объёмом не более 85 слов;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корректировать порядок предложений и частей текста;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составлять план к заданным текстам;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осуществлять выборочный пересказ текста (устно);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</w:t>
      </w:r>
      <w:r w:rsidRPr="00603D8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тексте информацию; осуществлять ознакомительное чтение в соответствии с поставленной задачей;</w:t>
      </w:r>
    </w:p>
    <w:p w:rsidR="00603D80" w:rsidRPr="00603D80" w:rsidRDefault="00603D80" w:rsidP="002D508E">
      <w:pPr>
        <w:numPr>
          <w:ilvl w:val="0"/>
          <w:numId w:val="20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03D80" w:rsidRPr="005F1663" w:rsidRDefault="00603D80" w:rsidP="002D508E">
      <w:pPr>
        <w:numPr>
          <w:ilvl w:val="0"/>
          <w:numId w:val="20"/>
        </w:numPr>
        <w:ind w:firstLine="0"/>
        <w:jc w:val="both"/>
        <w:rPr>
          <w:lang w:val="ru-RU"/>
        </w:rPr>
      </w:pPr>
      <w:r w:rsidRPr="00603D80">
        <w:rPr>
          <w:rFonts w:ascii="Times New Roman" w:hAnsi="Times New Roman" w:cs="Times New Roman"/>
          <w:sz w:val="28"/>
          <w:szCs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5F1663" w:rsidRPr="005F1663" w:rsidRDefault="005F1663" w:rsidP="005F1663">
      <w:pPr>
        <w:pStyle w:val="ac"/>
        <w:numPr>
          <w:ilvl w:val="0"/>
          <w:numId w:val="20"/>
        </w:numPr>
        <w:rPr>
          <w:b/>
          <w:bCs/>
        </w:rPr>
      </w:pPr>
      <w:r w:rsidRPr="005F1663">
        <w:rPr>
          <w:b/>
          <w:bCs/>
        </w:rPr>
        <w:t>ТЕМАТИЧЕСКОЕ ПЛАНИРОВАНИЕ</w:t>
      </w:r>
    </w:p>
    <w:p w:rsidR="005F1663" w:rsidRPr="005F1663" w:rsidRDefault="005F1663" w:rsidP="005F1663">
      <w:pPr>
        <w:pStyle w:val="ac"/>
        <w:numPr>
          <w:ilvl w:val="0"/>
          <w:numId w:val="20"/>
        </w:numPr>
        <w:rPr>
          <w:b/>
          <w:bCs/>
        </w:rPr>
      </w:pPr>
      <w:r w:rsidRPr="005F1663">
        <w:rPr>
          <w:b/>
          <w:bCs/>
        </w:rPr>
        <w:t>4 КЛАСС</w:t>
      </w:r>
    </w:p>
    <w:tbl>
      <w:tblPr>
        <w:tblW w:w="1027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665"/>
        <w:gridCol w:w="709"/>
        <w:gridCol w:w="1732"/>
        <w:gridCol w:w="1134"/>
        <w:gridCol w:w="4334"/>
        <w:gridCol w:w="69"/>
      </w:tblGrid>
      <w:tr w:rsidR="005F1663" w:rsidRPr="00315083" w:rsidTr="005F1663">
        <w:trPr>
          <w:gridAfter w:val="1"/>
          <w:wAfter w:w="24" w:type="dxa"/>
          <w:tblHeader/>
          <w:tblCellSpacing w:w="15" w:type="dxa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663" w:rsidRPr="00315083" w:rsidRDefault="005F1663" w:rsidP="00232B4C">
            <w:r w:rsidRPr="00315083"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663" w:rsidRPr="00315083" w:rsidRDefault="005F1663" w:rsidP="00232B4C">
            <w:r w:rsidRPr="00315083">
              <w:t>Количество часов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663" w:rsidRPr="00315083" w:rsidRDefault="005F1663" w:rsidP="00232B4C">
            <w:r w:rsidRPr="00315083">
              <w:t>Электронные (цифровые) образовательные ресурсы</w:t>
            </w:r>
          </w:p>
        </w:tc>
      </w:tr>
      <w:tr w:rsidR="005F1663" w:rsidRPr="00315083" w:rsidTr="005F1663">
        <w:trPr>
          <w:tblHeader/>
          <w:tblCellSpacing w:w="15" w:type="dxa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3" w:rsidRPr="00315083" w:rsidRDefault="005F1663" w:rsidP="00232B4C"/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63" w:rsidRPr="00315083" w:rsidRDefault="005F1663" w:rsidP="00232B4C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Контрольные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1663" w:rsidRPr="00315083" w:rsidRDefault="005F1663" w:rsidP="00232B4C">
            <w:r w:rsidRPr="00315083">
              <w:t>Практические работы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pPr>
              <w:ind w:left="3082" w:hanging="4924"/>
            </w:pPr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Общие сведения о языке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9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Фонетика и графика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0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Лексика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1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Состав слова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2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Морфология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3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Синтаксис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4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Орфография и пунктуация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5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2D508E" w:rsidTr="005F1663">
        <w:trPr>
          <w:tblCellSpacing w:w="15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Развитие речи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 xml:space="preserve">Библиотека ЦОК </w:t>
            </w:r>
            <w:hyperlink r:id="rId16" w:history="1">
              <w:r w:rsidRPr="00315083">
                <w:rPr>
                  <w:rStyle w:val="a9"/>
                </w:rPr>
                <w:t>https</w:t>
              </w:r>
              <w:r w:rsidRPr="005F1663">
                <w:rPr>
                  <w:rStyle w:val="a9"/>
                  <w:lang w:val="ru-RU"/>
                </w:rPr>
                <w:t>://</w:t>
              </w:r>
              <w:r w:rsidRPr="00315083">
                <w:rPr>
                  <w:rStyle w:val="a9"/>
                </w:rPr>
                <w:t>m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edsoo</w:t>
              </w:r>
              <w:r w:rsidRPr="005F1663">
                <w:rPr>
                  <w:rStyle w:val="a9"/>
                  <w:lang w:val="ru-RU"/>
                </w:rPr>
                <w:t>.</w:t>
              </w:r>
              <w:r w:rsidRPr="00315083">
                <w:rPr>
                  <w:rStyle w:val="a9"/>
                </w:rPr>
                <w:t>ru</w:t>
              </w:r>
              <w:r w:rsidRPr="005F1663">
                <w:rPr>
                  <w:rStyle w:val="a9"/>
                  <w:lang w:val="ru-RU"/>
                </w:rPr>
                <w:t>/7</w:t>
              </w:r>
              <w:r w:rsidRPr="00315083">
                <w:rPr>
                  <w:rStyle w:val="a9"/>
                </w:rPr>
                <w:t>f</w:t>
              </w:r>
              <w:r w:rsidRPr="005F1663">
                <w:rPr>
                  <w:rStyle w:val="a9"/>
                  <w:lang w:val="ru-RU"/>
                </w:rPr>
                <w:t>411</w:t>
              </w:r>
              <w:r w:rsidRPr="00315083">
                <w:rPr>
                  <w:rStyle w:val="a9"/>
                </w:rPr>
                <w:t>da</w:t>
              </w:r>
              <w:r w:rsidRPr="005F1663">
                <w:rPr>
                  <w:rStyle w:val="a9"/>
                  <w:lang w:val="ru-RU"/>
                </w:rPr>
                <w:t>6</w:t>
              </w:r>
            </w:hyperlink>
          </w:p>
        </w:tc>
      </w:tr>
      <w:tr w:rsidR="005F1663" w:rsidRPr="00315083" w:rsidTr="005F1663">
        <w:trPr>
          <w:tblCellSpacing w:w="15" w:type="dxa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Резервное время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/>
        </w:tc>
      </w:tr>
      <w:tr w:rsidR="005F1663" w:rsidRPr="00315083" w:rsidTr="005F1663">
        <w:trPr>
          <w:tblCellSpacing w:w="15" w:type="dxa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5F1663" w:rsidRDefault="005F1663" w:rsidP="00232B4C">
            <w:pPr>
              <w:rPr>
                <w:lang w:val="ru-RU"/>
              </w:rPr>
            </w:pPr>
            <w:r w:rsidRPr="005F1663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170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r w:rsidRPr="00315083">
              <w:t>0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63" w:rsidRPr="00315083" w:rsidRDefault="005F1663" w:rsidP="00232B4C">
            <w:pPr>
              <w:ind w:left="-3715"/>
            </w:pPr>
          </w:p>
        </w:tc>
      </w:tr>
    </w:tbl>
    <w:p w:rsidR="005F1663" w:rsidRPr="005F1663" w:rsidRDefault="005F1663" w:rsidP="005F1663">
      <w:pPr>
        <w:ind w:left="720"/>
        <w:rPr>
          <w:lang w:val="ru-RU"/>
        </w:rPr>
      </w:pPr>
    </w:p>
    <w:p w:rsidR="005F1663" w:rsidRPr="00603D80" w:rsidRDefault="005F1663" w:rsidP="005F1663">
      <w:pPr>
        <w:ind w:left="720"/>
        <w:rPr>
          <w:lang w:val="ru-RU"/>
        </w:rPr>
      </w:pPr>
    </w:p>
    <w:p w:rsidR="00BD54AA" w:rsidRPr="004E1A2C" w:rsidRDefault="001E03C6">
      <w:pPr>
        <w:rPr>
          <w:rFonts w:ascii="Times New Roman" w:hAnsi="Times New Roman" w:cs="Times New Roman"/>
          <w:sz w:val="28"/>
          <w:lang w:val="ru-RU"/>
        </w:rPr>
      </w:pPr>
      <w:r w:rsidRPr="004E1A2C">
        <w:rPr>
          <w:rFonts w:ascii="Times New Roman" w:hAnsi="Times New Roman" w:cs="Times New Roman"/>
          <w:sz w:val="28"/>
          <w:lang w:val="ru-RU"/>
        </w:rPr>
        <w:t xml:space="preserve">КТП по русскому языку 4 кл. 2024 -25 уч. год </w:t>
      </w:r>
    </w:p>
    <w:tbl>
      <w:tblPr>
        <w:tblW w:w="4747" w:type="pct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107"/>
        <w:gridCol w:w="11"/>
        <w:gridCol w:w="673"/>
        <w:gridCol w:w="8"/>
        <w:gridCol w:w="25"/>
        <w:gridCol w:w="512"/>
        <w:gridCol w:w="14"/>
        <w:gridCol w:w="519"/>
        <w:gridCol w:w="8"/>
        <w:gridCol w:w="1339"/>
        <w:gridCol w:w="3063"/>
      </w:tblGrid>
      <w:tr w:rsidR="0040769A" w:rsidTr="004E1A2C">
        <w:trPr>
          <w:trHeight w:val="144"/>
        </w:trPr>
        <w:tc>
          <w:tcPr>
            <w:tcW w:w="2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tbRl"/>
            <w:vAlign w:val="center"/>
          </w:tcPr>
          <w:p w:rsidR="000F0538" w:rsidRDefault="000F0538" w:rsidP="0040769A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F0538" w:rsidRDefault="000F0538" w:rsidP="0040769A">
            <w:pPr>
              <w:spacing w:after="0"/>
              <w:ind w:left="135" w:right="113"/>
            </w:pPr>
          </w:p>
        </w:tc>
        <w:tc>
          <w:tcPr>
            <w:tcW w:w="15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Default="000F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538" w:rsidRDefault="000F0538">
            <w:pPr>
              <w:spacing w:after="0"/>
              <w:ind w:left="135"/>
            </w:pPr>
          </w:p>
        </w:tc>
        <w:tc>
          <w:tcPr>
            <w:tcW w:w="8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Default="000F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538" w:rsidRDefault="000F0538">
            <w:pPr>
              <w:spacing w:after="0"/>
              <w:ind w:left="135"/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Default="000F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538" w:rsidRDefault="000F0538">
            <w:pPr>
              <w:spacing w:after="0"/>
              <w:ind w:left="135"/>
            </w:pPr>
          </w:p>
        </w:tc>
      </w:tr>
      <w:tr w:rsidR="0040769A" w:rsidTr="004E1A2C">
        <w:trPr>
          <w:cantSplit/>
          <w:trHeight w:val="1134"/>
        </w:trPr>
        <w:tc>
          <w:tcPr>
            <w:tcW w:w="2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538" w:rsidRDefault="000F0538">
            <w:pPr>
              <w:spacing w:after="0"/>
            </w:pPr>
          </w:p>
        </w:tc>
        <w:tc>
          <w:tcPr>
            <w:tcW w:w="15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538" w:rsidRDefault="000F0538">
            <w:pPr>
              <w:spacing w:after="0"/>
            </w:pPr>
          </w:p>
        </w:tc>
        <w:tc>
          <w:tcPr>
            <w:tcW w:w="35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</w:tcPr>
          <w:p w:rsidR="000F0538" w:rsidRDefault="000F0538" w:rsidP="0040769A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538" w:rsidRDefault="000F0538" w:rsidP="0040769A">
            <w:pPr>
              <w:spacing w:after="0"/>
              <w:ind w:left="135" w:right="113"/>
            </w:pPr>
          </w:p>
        </w:tc>
        <w:tc>
          <w:tcPr>
            <w:tcW w:w="2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</w:tcPr>
          <w:p w:rsidR="000F0538" w:rsidRDefault="000F0538" w:rsidP="0040769A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538" w:rsidRDefault="000F0538" w:rsidP="0040769A">
            <w:pPr>
              <w:spacing w:after="0"/>
              <w:ind w:left="135" w:right="113"/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</w:tcPr>
          <w:p w:rsidR="000F0538" w:rsidRDefault="001E03C6" w:rsidP="0040769A">
            <w:pPr>
              <w:spacing w:after="0"/>
              <w:ind w:left="135" w:right="11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 w:rsidR="000F05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38" w:rsidRDefault="000F0538" w:rsidP="0040769A">
            <w:pPr>
              <w:spacing w:after="0"/>
              <w:ind w:left="135" w:right="113"/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538" w:rsidRDefault="000F0538" w:rsidP="0040769A">
            <w:pPr>
              <w:spacing w:after="0"/>
              <w:ind w:left="113" w:right="113"/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538" w:rsidRDefault="000F0538">
            <w:pPr>
              <w:spacing w:after="0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DA24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2.09.24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Текст: тема и основная мысль.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план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Текст: заголовок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План текста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843585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843617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27196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Образные языковые средства</w:t>
            </w:r>
            <w:r w:rsidR="002719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8443586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Default="000F0538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44D7D" w:rsidRPr="00CE21B0" w:rsidRDefault="00344D7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187F9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Default="000F0538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8436034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0538" w:rsidRPr="00CE21B0" w:rsidRDefault="000F0538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0F05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538" w:rsidRPr="0040769A" w:rsidRDefault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187F94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538" w:rsidRDefault="000F0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2513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Учимся пересказывать: подробный письменный пересказ текста.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8441466</w:t>
              </w:r>
            </w:hyperlink>
          </w:p>
        </w:tc>
      </w:tr>
      <w:tr w:rsidR="0040769A" w:rsidRPr="00BD54A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Входная к.р.№ 1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986AFC" w:rsidRDefault="00BD54AA" w:rsidP="00BD54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однородными членами: без союзов.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членами,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соединёнными союзами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Default="00BD54AA" w:rsidP="00BD54AA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842809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8445822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Простое и сложное предложение. Как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отличить сложное предложение от простого предложения?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6A0B1D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D54AA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Default="00BD54AA" w:rsidP="00BD54AA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D54AA" w:rsidRPr="00CE21B0" w:rsidRDefault="00BD54AA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BD54AA" w:rsidP="00BD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54AA" w:rsidRPr="0040769A" w:rsidRDefault="006A0B1D" w:rsidP="00BD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BD54AA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54AA" w:rsidRDefault="00BD54AA" w:rsidP="00BD5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ada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40769A" w:rsidRPr="00187F94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Контрольная работа № 2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8E3999" w:rsidRDefault="006A0B1D" w:rsidP="006A0B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без союзов. Тренинг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знаками препинания в предложении с прямой речью после слов автора.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предложения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843876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8436656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8436818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84274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</w:t>
            </w:r>
          </w:p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843698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понимать фразеологизмы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состав слова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 слова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ffc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имён существительных.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Правописание приставок и суффиксов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буквами Ъ и Ь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b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84383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40769A" w:rsidRPr="00275C80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b/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Контрольная работа № 3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986AFC" w:rsidRDefault="006A0B1D" w:rsidP="006A0B1D">
            <w:pPr>
              <w:spacing w:after="0"/>
              <w:ind w:left="135"/>
              <w:rPr>
                <w:b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844304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8443180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наиболее употребляемых суффиксов изученных частей речи. Состав неизменяемых слов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8443298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темы "Имя существительное":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1, 2, 3-го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13747" w:rsidRDefault="006A0B1D" w:rsidP="006A0B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A0B1D" w:rsidRPr="00CE21B0" w:rsidRDefault="006A0B1D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6A0B1D" w:rsidP="006A0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Pr="0040769A" w:rsidRDefault="00EE70CE" w:rsidP="006A0B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6A0B1D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A0B1D" w:rsidRDefault="006A0B1D" w:rsidP="006A0B1D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Контрольная работа № 4</w:t>
            </w:r>
          </w:p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за 1 полугодие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Падежные окончания имён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8437768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aabc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843760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формы имени прилагательного от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формы имени существительного. Род и число имен прилагательных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afda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сжатый пересказ текста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Default="00EE70CE" w:rsidP="00EE70CE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818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bac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843966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E70CE" w:rsidRPr="00CE21B0" w:rsidRDefault="00EE70CE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EE70CE" w:rsidP="00EE70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70CE" w:rsidRPr="0040769A" w:rsidRDefault="00CE21B0" w:rsidP="00EE70C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EE70CE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E70CE" w:rsidRDefault="00EE70CE" w:rsidP="00EE70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caec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художественного и научного описания</w:t>
            </w:r>
            <w:r w:rsidR="007478D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A859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 Грабарь</w:t>
            </w:r>
            <w:r w:rsidR="007478D2"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"Февральская лазурь"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  <w:r w:rsidR="00A8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3" w:history="1">
              <w:r w:rsidR="00A85912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A85912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A85912"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 w:rsidR="00A85912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5912"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 w:rsidR="00A85912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A85912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A85912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A85912"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 w:rsidR="00A85912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843617</w:t>
              </w:r>
              <w:r w:rsidR="00A85912"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A85912" w:rsidP="00A8591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Контрольная работа № 5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E21B0"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E44506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4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Местоимение. Личные местоимения</w:t>
            </w:r>
            <w:r w:rsidR="00EC776D"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Нормы речевого этикета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  <w:r w:rsidR="00EC7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5" w:history="1">
              <w:r w:rsidR="00EC776D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EC776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EC776D"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 w:rsidR="00EC776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C776D"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 w:rsidR="00EC776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EC776D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EC776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EC776D"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 w:rsidR="00EC776D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843508</w:t>
              </w:r>
              <w:r w:rsidR="00EC776D"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cda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cefc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текст по предложенному плану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424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Инсценировка диалога. Составление диалога по данным условиям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EC776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dce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F4659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Ситуации устного и письменного общения. </w:t>
            </w:r>
            <w:r w:rsidR="00F46596"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Речь: диалогическая и монологическая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  <w:r w:rsidR="00F46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9" w:history="1">
              <w:r w:rsidR="00F4659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8435378</w:t>
              </w:r>
            </w:hyperlink>
            <w:r w:rsidR="00F46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 w:history="1">
              <w:r w:rsidR="00F4659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84354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разбора глаголов по составу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6596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в словосочетании</w:t>
            </w:r>
            <w:r w:rsidR="00F46596"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в предложении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  <w:r w:rsidR="00F46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3" w:history="1">
              <w:r w:rsidR="00F46596"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 w:rsidR="00F46596"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844168</w:t>
              </w:r>
              <w:r w:rsidR="00F46596"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BD54A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Контрольная работа № 6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  <w:r w:rsidR="00CE21B0"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F46596" w:rsidRDefault="00CE21B0" w:rsidP="00CE2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F46596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AD50D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спряжение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AD50D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AD50D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8440408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AD50D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844052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определения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AD50DD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определения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E956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1295" w:rsidRDefault="00CE21B0" w:rsidP="00E956B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</w:t>
            </w:r>
            <w:r w:rsidR="00E956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описание </w:t>
            </w:r>
          </w:p>
          <w:p w:rsidR="00951295" w:rsidRDefault="00951295" w:rsidP="00E956B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E21B0" w:rsidRPr="0040769A" w:rsidRDefault="00CE21B0" w:rsidP="00E956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глаголов с безударными личными окончаниями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Default="00CE21B0" w:rsidP="00CE21B0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8440732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844087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21B0" w:rsidRPr="00CE21B0" w:rsidRDefault="00CE21B0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CE21B0" w:rsidP="00CE2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21B0" w:rsidRPr="0040769A" w:rsidRDefault="005138A2" w:rsidP="00CE21B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CE21B0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21B0" w:rsidRDefault="00CE21B0" w:rsidP="00CE2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ВПР 1 часть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E11D91" w:rsidRDefault="005138A2" w:rsidP="005138A2">
            <w:pPr>
              <w:spacing w:after="0"/>
              <w:ind w:left="135"/>
              <w:rPr>
                <w:b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ВПР 2 я часть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Default="005138A2" w:rsidP="005138A2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на -ться и –тся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fcd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84400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Частица НЕ, её значение (повторение)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Годовая контрольная работа ( ПА)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367873" w:rsidRDefault="005138A2" w:rsidP="005138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сочинение-повествование на тему. Составление рассказа (сказ</w:t>
            </w:r>
            <w:r w:rsidR="00E956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ки) по содержанию пословицы, фра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зеологизма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Default="005138A2" w:rsidP="005138A2">
            <w:pPr>
              <w:spacing w:after="0"/>
              <w:ind w:left="135"/>
            </w:pPr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Default="005138A2" w:rsidP="005138A2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844179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8442078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138A2" w:rsidRPr="00CE21B0" w:rsidRDefault="005138A2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5138A2" w:rsidP="005138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138A2" w:rsidRPr="0040769A" w:rsidRDefault="00231B5F" w:rsidP="005138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138A2" w:rsidRDefault="005138A2" w:rsidP="00513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25110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Пишем сочинение-рассуждение на тему. Составление текста-рассуждения по таблице, правилу 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систематизация знаний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844219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 по разделу морфология: Глагол. Отработка материала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844157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B259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</w:t>
            </w:r>
            <w:r w:rsidR="00B259A2"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8439306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84418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изученные правила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правописания глаголов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84424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40769A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>
            <w:pPr>
              <w:spacing w:after="0"/>
              <w:ind w:left="135"/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B259A2" w:rsidP="00B259A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231B5F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B259A2" w:rsidP="00231B5F">
            <w:pPr>
              <w:spacing w:after="0"/>
              <w:ind w:left="135"/>
              <w:rPr>
                <w:lang w:val="ru-RU"/>
              </w:rPr>
            </w:pPr>
            <w:r w:rsidRPr="00B259A2">
              <w:rPr>
                <w:lang w:val="ru-RU"/>
              </w:rPr>
              <w:t>https://m.edsoo.ru/f8442a6e</w:t>
            </w: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259A2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B259A2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9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9"/>
                  <w:rFonts w:ascii="Times New Roman" w:hAnsi="Times New Roman"/>
                  <w:color w:val="0000FF"/>
                  <w:lang w:val="ru-RU"/>
                </w:rPr>
                <w:t>251956</w:t>
              </w:r>
            </w:hyperlink>
          </w:p>
        </w:tc>
      </w:tr>
      <w:tr w:rsidR="0040769A" w:rsidRPr="00CE5A9C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пересказывать. Подробный устный пересказ текста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B259A2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 развития речи 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B259A2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59A2" w:rsidRDefault="00B259A2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1B5F" w:rsidRDefault="00B259A2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59A2">
              <w:rPr>
                <w:rFonts w:ascii="Times New Roman" w:hAnsi="Times New Roman"/>
                <w:color w:val="000000"/>
                <w:sz w:val="24"/>
                <w:lang w:val="ru-RU"/>
              </w:rPr>
              <w:t>https://m.edsoo.ru/f84423d4</w:t>
            </w: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звуков русского языка. Звуки и буквы.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D508E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4" w:history="1">
              <w:r w:rsidR="00B259A2" w:rsidRPr="000C73AB">
                <w:rPr>
                  <w:rStyle w:val="a9"/>
                  <w:rFonts w:ascii="Times New Roman" w:hAnsi="Times New Roman"/>
                  <w:sz w:val="24"/>
                  <w:lang w:val="ru-RU"/>
                </w:rPr>
                <w:t>https://m.edsoo.ru/f843639a</w:t>
              </w:r>
            </w:hyperlink>
          </w:p>
          <w:p w:rsidR="00B259A2" w:rsidRDefault="00B259A2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59A2">
              <w:rPr>
                <w:rFonts w:ascii="Times New Roman" w:hAnsi="Times New Roman"/>
                <w:color w:val="000000"/>
                <w:sz w:val="24"/>
                <w:lang w:val="ru-RU"/>
              </w:rPr>
              <w:t>https://m.edsoo.ru/f84364e4</w:t>
            </w:r>
          </w:p>
        </w:tc>
      </w:tr>
      <w:tr w:rsidR="0040769A" w:rsidRPr="002D508E" w:rsidTr="004E1A2C">
        <w:trPr>
          <w:trHeight w:val="144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31B5F" w:rsidRPr="00CE21B0" w:rsidRDefault="00231B5F" w:rsidP="0040769A">
            <w:pPr>
              <w:pStyle w:val="ac"/>
              <w:numPr>
                <w:ilvl w:val="0"/>
                <w:numId w:val="5"/>
              </w:numPr>
              <w:spacing w:after="0"/>
              <w:ind w:left="41" w:firstLine="0"/>
              <w:rPr>
                <w:lang w:val="ru-RU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B259A2" w:rsidP="00231B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Чему мы научились на уроках правописания в 4 классе.</w:t>
            </w:r>
          </w:p>
        </w:tc>
        <w:tc>
          <w:tcPr>
            <w:tcW w:w="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231B5F" w:rsidP="00231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Pr="0040769A" w:rsidRDefault="004D3DBC" w:rsidP="00231B5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B259A2" w:rsidRPr="00407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B259A2" w:rsidP="00231B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59A2">
              <w:rPr>
                <w:rFonts w:ascii="Times New Roman" w:hAnsi="Times New Roman"/>
                <w:color w:val="000000"/>
                <w:sz w:val="24"/>
                <w:lang w:val="ru-RU"/>
              </w:rPr>
              <w:t>https://m.edsoo.ru/fa251adc</w:t>
            </w:r>
          </w:p>
        </w:tc>
      </w:tr>
      <w:tr w:rsidR="0040769A" w:rsidTr="004E1A2C">
        <w:trPr>
          <w:trHeight w:val="144"/>
        </w:trPr>
        <w:tc>
          <w:tcPr>
            <w:tcW w:w="18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40769A">
            <w:pPr>
              <w:spacing w:after="0"/>
              <w:ind w:left="-10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1B5F" w:rsidRDefault="00231B5F" w:rsidP="00231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>
            <w:pPr>
              <w:spacing w:after="0"/>
              <w:ind w:left="135"/>
              <w:jc w:val="center"/>
            </w:pPr>
          </w:p>
        </w:tc>
        <w:tc>
          <w:tcPr>
            <w:tcW w:w="2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>
            <w:pPr>
              <w:spacing w:after="0"/>
              <w:ind w:left="135"/>
              <w:jc w:val="center"/>
            </w:pPr>
          </w:p>
        </w:tc>
        <w:tc>
          <w:tcPr>
            <w:tcW w:w="2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1B5F" w:rsidRDefault="00231B5F" w:rsidP="00231B5F"/>
        </w:tc>
      </w:tr>
    </w:tbl>
    <w:p w:rsidR="004E1A2C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2D508E" w:rsidRPr="004E1A2C" w:rsidRDefault="002D508E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:rsidR="004E1A2C" w:rsidRPr="004E1A2C" w:rsidRDefault="004E1A2C" w:rsidP="004E1A2C">
      <w:pPr>
        <w:tabs>
          <w:tab w:val="left" w:pos="6615"/>
        </w:tabs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</w:p>
    <w:p w:rsidR="004E1A2C" w:rsidRPr="007B4C68" w:rsidRDefault="004E1A2C" w:rsidP="004E1A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B4C6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Формы учёта рабочей программы воспитания</w:t>
      </w:r>
      <w:r w:rsidRPr="007B4C6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/>
        <w:t>в рабочей программе по русскому языку</w:t>
      </w:r>
      <w:r w:rsidRPr="007B4C6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/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Рабочая программа воспитания МОАУ «СОШ № 12» реализуется в том числе и черезиспользование воспитательного потенциала уроков русского языка. Эта работа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осуществляется в следующих формах: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Побуждение обучающихся соблюдать на уроке общепринятые нормы поведения,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правила общения со старшими (педагогическими работниками) и сверстниками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(обучающимися), принципы учебной дисциплины и самоорганизации.</w:t>
      </w:r>
    </w:p>
    <w:p w:rsidR="004E1A2C" w:rsidRPr="007B4C68" w:rsidRDefault="004E1A2C" w:rsidP="004E1A2C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уроках предметов, явлений, событий через: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— обращение внимания на ярких деятелей культуры, связанных с изучаемыми в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данный момент темами, на тот вклад, который они внесли в развитие нашей страны и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мира, на достойные подражания примеры их жизни, на мотивы их поступков.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для формирования у обучающихся российских традиционных духовно-нравственных и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социокультурных ценностей через подбор соответствующих текстов для чтения,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проблемных ситуаций для обсуждения в классе.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Инициирование обсуждений, высказываний своего мнения, выработки своего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личностного отношения к изучаемым событиям, явлениям, лицам, произведениям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художественной литературы и искусства.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обучающихся к получению знаний, налаживанию позитивных межличностных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отношений в классе, помогают установлению доброжелательной атмосферы во время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урока.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познавательную мотивацию обучающихся.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развитию навыков командной работы и взаимодействию с другими обучающимися.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Выбор и использование на уроках методов, методик, технологий , оказывающих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воспитательное воздействие на личность в соответствии с воспитательным идеалом,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целью и задачами воспитания.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Инициирование и поддержка исследовательской деятельности школьников в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форме включения в урок различных исследовательских заданий, что дает возможность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обучающимся приобрести навыки самостоятельного решения теоретической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проблемы, генерирования и оформления собственных гипотез, уважительного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отношения к чужим идеям, публичного выступления, аргументирования и отстаивания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своей точки зрения.</w:t>
      </w:r>
    </w:p>
    <w:p w:rsidR="004E1A2C" w:rsidRPr="007B4C68" w:rsidRDefault="004E1A2C" w:rsidP="004E1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311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Установление уважительных, доверительных, неформальных отношений между</w:t>
      </w:r>
      <w:r w:rsidRPr="007B4C68">
        <w:rPr>
          <w:rFonts w:ascii="Times New Roman" w:hAnsi="Times New Roman"/>
          <w:sz w:val="24"/>
          <w:szCs w:val="24"/>
          <w:lang w:val="ru-RU"/>
        </w:rPr>
        <w:br/>
      </w:r>
      <w:r w:rsidRPr="007B4C68">
        <w:rPr>
          <w:rStyle w:val="markedcontent"/>
          <w:rFonts w:ascii="Times New Roman" w:hAnsi="Times New Roman"/>
          <w:sz w:val="24"/>
          <w:szCs w:val="24"/>
          <w:lang w:val="ru-RU"/>
        </w:rPr>
        <w:t>учителем и учениками, создание на уроках эмоционально-комфортной среды.</w:t>
      </w:r>
    </w:p>
    <w:p w:rsidR="00A877E8" w:rsidRPr="004E1A2C" w:rsidRDefault="00A877E8">
      <w:pPr>
        <w:rPr>
          <w:lang w:val="ru-RU"/>
        </w:rPr>
      </w:pPr>
    </w:p>
    <w:sectPr w:rsidR="00A877E8" w:rsidRPr="004E1A2C" w:rsidSect="004E1A2C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677"/>
    <w:multiLevelType w:val="hybridMultilevel"/>
    <w:tmpl w:val="B2D2A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A6A12"/>
    <w:multiLevelType w:val="multilevel"/>
    <w:tmpl w:val="F5F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71EE2"/>
    <w:multiLevelType w:val="hybridMultilevel"/>
    <w:tmpl w:val="EF7AB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4486A"/>
    <w:multiLevelType w:val="multilevel"/>
    <w:tmpl w:val="BA8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34A75"/>
    <w:multiLevelType w:val="multilevel"/>
    <w:tmpl w:val="841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8A2A17"/>
    <w:multiLevelType w:val="multilevel"/>
    <w:tmpl w:val="EF9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404E0"/>
    <w:multiLevelType w:val="hybridMultilevel"/>
    <w:tmpl w:val="7FFC5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D1C99"/>
    <w:multiLevelType w:val="multilevel"/>
    <w:tmpl w:val="900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5C4715"/>
    <w:multiLevelType w:val="multilevel"/>
    <w:tmpl w:val="4F9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1334D2"/>
    <w:multiLevelType w:val="multilevel"/>
    <w:tmpl w:val="176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1C0E2F"/>
    <w:multiLevelType w:val="multilevel"/>
    <w:tmpl w:val="8CE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85669A"/>
    <w:multiLevelType w:val="multilevel"/>
    <w:tmpl w:val="F79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02E49"/>
    <w:multiLevelType w:val="hybridMultilevel"/>
    <w:tmpl w:val="A5425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C7307"/>
    <w:multiLevelType w:val="hybridMultilevel"/>
    <w:tmpl w:val="2F48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2376"/>
    <w:multiLevelType w:val="multilevel"/>
    <w:tmpl w:val="40F6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B82457"/>
    <w:multiLevelType w:val="multilevel"/>
    <w:tmpl w:val="B53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F7BDA"/>
    <w:multiLevelType w:val="multilevel"/>
    <w:tmpl w:val="428E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F928B1"/>
    <w:multiLevelType w:val="multilevel"/>
    <w:tmpl w:val="929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B96A14"/>
    <w:multiLevelType w:val="multilevel"/>
    <w:tmpl w:val="A5B8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60F42"/>
    <w:multiLevelType w:val="multilevel"/>
    <w:tmpl w:val="014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8"/>
  </w:num>
  <w:num w:numId="11">
    <w:abstractNumId w:val="19"/>
  </w:num>
  <w:num w:numId="12">
    <w:abstractNumId w:val="14"/>
  </w:num>
  <w:num w:numId="13">
    <w:abstractNumId w:val="16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5"/>
    <w:rsid w:val="00000D7B"/>
    <w:rsid w:val="000F0538"/>
    <w:rsid w:val="001608AC"/>
    <w:rsid w:val="00187F94"/>
    <w:rsid w:val="001A3CB0"/>
    <w:rsid w:val="001E03C6"/>
    <w:rsid w:val="001E07EB"/>
    <w:rsid w:val="00200ADD"/>
    <w:rsid w:val="00223DE5"/>
    <w:rsid w:val="00231B5F"/>
    <w:rsid w:val="0027196A"/>
    <w:rsid w:val="00275C80"/>
    <w:rsid w:val="002D508E"/>
    <w:rsid w:val="002F02EC"/>
    <w:rsid w:val="003122A8"/>
    <w:rsid w:val="00344D7D"/>
    <w:rsid w:val="00347253"/>
    <w:rsid w:val="00367873"/>
    <w:rsid w:val="003D7FCA"/>
    <w:rsid w:val="0040769A"/>
    <w:rsid w:val="00413747"/>
    <w:rsid w:val="0042340A"/>
    <w:rsid w:val="004D3DBC"/>
    <w:rsid w:val="004E1A2C"/>
    <w:rsid w:val="00505EBF"/>
    <w:rsid w:val="005138A2"/>
    <w:rsid w:val="005B7C9A"/>
    <w:rsid w:val="005F1663"/>
    <w:rsid w:val="00603D80"/>
    <w:rsid w:val="00623A04"/>
    <w:rsid w:val="006A0B1D"/>
    <w:rsid w:val="00704D47"/>
    <w:rsid w:val="007478D2"/>
    <w:rsid w:val="007B6A67"/>
    <w:rsid w:val="008E3999"/>
    <w:rsid w:val="009027CE"/>
    <w:rsid w:val="00933F17"/>
    <w:rsid w:val="00951295"/>
    <w:rsid w:val="009861A5"/>
    <w:rsid w:val="00986AFC"/>
    <w:rsid w:val="009E67B4"/>
    <w:rsid w:val="00A110FB"/>
    <w:rsid w:val="00A45E2C"/>
    <w:rsid w:val="00A5548B"/>
    <w:rsid w:val="00A7434A"/>
    <w:rsid w:val="00A85912"/>
    <w:rsid w:val="00A877E8"/>
    <w:rsid w:val="00A92C4E"/>
    <w:rsid w:val="00AD50DD"/>
    <w:rsid w:val="00B259A2"/>
    <w:rsid w:val="00B2675A"/>
    <w:rsid w:val="00BD54AA"/>
    <w:rsid w:val="00CD64CF"/>
    <w:rsid w:val="00CE21B0"/>
    <w:rsid w:val="00CE5A9C"/>
    <w:rsid w:val="00CE5BE5"/>
    <w:rsid w:val="00D510BA"/>
    <w:rsid w:val="00DA2491"/>
    <w:rsid w:val="00E11D91"/>
    <w:rsid w:val="00E42DAB"/>
    <w:rsid w:val="00E44506"/>
    <w:rsid w:val="00E956B0"/>
    <w:rsid w:val="00EC776D"/>
    <w:rsid w:val="00EE70CE"/>
    <w:rsid w:val="00F46596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9EB0"/>
  <w15:chartTrackingRefBased/>
  <w15:docId w15:val="{54BCDB98-A018-4AAA-85EC-E5D9D63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3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0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5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05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053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053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F0538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0F0538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05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053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05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0538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0F053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1A5"/>
    <w:rPr>
      <w:rFonts w:ascii="Segoe UI" w:hAnsi="Segoe UI" w:cs="Segoe UI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933F17"/>
    <w:pPr>
      <w:ind w:left="720"/>
      <w:contextualSpacing/>
    </w:pPr>
  </w:style>
  <w:style w:type="character" w:customStyle="1" w:styleId="markedcontent">
    <w:name w:val="markedcontent"/>
    <w:basedOn w:val="a0"/>
    <w:rsid w:val="004E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3db72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408" TargetMode="External"/><Relationship Id="rId149" Type="http://schemas.openxmlformats.org/officeDocument/2006/relationships/hyperlink" Target="https://m.edsoo.ru/f84418c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866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12f4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3d9e2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7c4" TargetMode="External"/><Relationship Id="rId129" Type="http://schemas.openxmlformats.org/officeDocument/2006/relationships/hyperlink" Target="https://m.edsoo.ru/f844052a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2b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ce4" TargetMode="External"/><Relationship Id="rId119" Type="http://schemas.openxmlformats.org/officeDocument/2006/relationships/hyperlink" Target="https://m.edsoo.ru/f843537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3fb98" TargetMode="External"/><Relationship Id="rId151" Type="http://schemas.openxmlformats.org/officeDocument/2006/relationships/hyperlink" Target="https://m.edsoo.ru/f84424ec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3f90e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4157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3f210" TargetMode="External"/><Relationship Id="rId131" Type="http://schemas.openxmlformats.org/officeDocument/2006/relationships/hyperlink" Target="https://m.edsoo.ru/f8440732" TargetMode="External"/><Relationship Id="rId136" Type="http://schemas.openxmlformats.org/officeDocument/2006/relationships/hyperlink" Target="https://m.edsoo.ru/f843fcd8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f8436e1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422b2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419e8" TargetMode="External"/><Relationship Id="rId137" Type="http://schemas.openxmlformats.org/officeDocument/2006/relationships/hyperlink" Target="https://m.edsoo.ru/f84400ac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4087c" TargetMode="External"/><Relationship Id="rId153" Type="http://schemas.openxmlformats.org/officeDocument/2006/relationships/hyperlink" Target="https://m.edsoo.ru/fa25195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da8" TargetMode="External"/><Relationship Id="rId127" Type="http://schemas.openxmlformats.org/officeDocument/2006/relationships/hyperlink" Target="https://m.edsoo.ru/f84402f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dd4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39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43a04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d6f4" TargetMode="External"/><Relationship Id="rId133" Type="http://schemas.openxmlformats.org/officeDocument/2006/relationships/hyperlink" Target="https://m.edsoo.ru/f8440a2a" TargetMode="External"/><Relationship Id="rId154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168c" TargetMode="External"/><Relationship Id="rId144" Type="http://schemas.openxmlformats.org/officeDocument/2006/relationships/hyperlink" Target="https://m.edsoo.ru/f844219a" TargetMode="External"/><Relationship Id="rId90" Type="http://schemas.openxmlformats.org/officeDocument/2006/relationships/hyperlink" Target="https://m.edsoo.ru/f843af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F989-9813-4318-A793-D7772863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8180</Words>
  <Characters>46631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НикифороваНН</cp:lastModifiedBy>
  <cp:revision>56</cp:revision>
  <cp:lastPrinted>2024-08-30T18:33:00Z</cp:lastPrinted>
  <dcterms:created xsi:type="dcterms:W3CDTF">2024-08-20T19:25:00Z</dcterms:created>
  <dcterms:modified xsi:type="dcterms:W3CDTF">2024-11-15T03:25:00Z</dcterms:modified>
</cp:coreProperties>
</file>