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0" w:rsidRPr="00681269" w:rsidRDefault="00926BA0" w:rsidP="00926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Содержание учебного курса по математике Искусство вычислять»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направлено на воспитание интереса к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предмету, развитию наблюдательности, формированию вычислительных навыков, умения анализировать,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догадываться, рассуждать, доказывать, умения решать учебную задачу творчески. Содержание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может быть использовано для показа учащимся возможностей применения тех знаний и умений,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они овладевают на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6812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математики.</w:t>
      </w:r>
    </w:p>
    <w:p w:rsidR="00926BA0" w:rsidRPr="00681269" w:rsidRDefault="00926BA0" w:rsidP="00926BA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</w:t>
      </w:r>
      <w:r w:rsidRPr="00681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681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681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6812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трудность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не столько математическим содержанием, сколько новизной и необычностью математической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ситуации. Это способствует появлению желания отказаться от образца, проявить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самостоятельность,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работать в условиях</w:t>
      </w:r>
      <w:r w:rsidRPr="0068126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поиска,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сообразительности,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любознательности.</w:t>
      </w:r>
    </w:p>
    <w:p w:rsidR="00926BA0" w:rsidRPr="00681269" w:rsidRDefault="00926BA0" w:rsidP="00926BA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sz w:val="24"/>
          <w:szCs w:val="24"/>
        </w:rPr>
        <w:t xml:space="preserve">         В процессе выполнения заданий дети учатся видеть сходства и различия, замечать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изменения, выявлять причины и характер этих изменений, на этой основе формулировать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выводы. Совместное с учителем движение от вопроса к ответу – это возможность научить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рассуждать,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сомневаться,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задумываться,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стараться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Pr="0068126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68126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926BA0" w:rsidRPr="00681269" w:rsidRDefault="00926BA0" w:rsidP="00926BA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sz w:val="24"/>
          <w:szCs w:val="24"/>
        </w:rPr>
        <w:t xml:space="preserve">         Содержание курса не требует от учащихся дополнительных математических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Тематика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681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содержит полезную и любопытную информацию, интересные математические факты, способные дать простор воображению.</w:t>
      </w:r>
    </w:p>
    <w:p w:rsidR="00926BA0" w:rsidRPr="00681269" w:rsidRDefault="00926BA0" w:rsidP="00926BA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sz w:val="24"/>
          <w:szCs w:val="24"/>
        </w:rPr>
        <w:t xml:space="preserve">        Содержание занятий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представляет собой введение в мир элементарной математики, а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также расширенный углубленный вариант наиболее актуальных вопросов базового предмета –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68126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мышления: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краткости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умелому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символики,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терминологии и т.д.</w:t>
      </w:r>
    </w:p>
    <w:p w:rsidR="00926BA0" w:rsidRPr="00681269" w:rsidRDefault="00926BA0" w:rsidP="00926B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 класс</w:t>
      </w:r>
    </w:p>
    <w:p w:rsidR="00926BA0" w:rsidRPr="00681269" w:rsidRDefault="00926BA0" w:rsidP="00926B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Цели второго года обучения: формировать интерес к изучению математики, находить рациональные способы решения задач, выполнять задания по заданному алгоритму, составлять целое из частей и видеть части в целом, решать логические задачи, сравнивать числа и числовые выражения, преобразовывать и сравнивать величины, играть в математические игры, различать геометрические фигуры, включаться в групповую работу, уметь анализировать ход решения задач.</w:t>
      </w:r>
      <w:proofErr w:type="gramEnd"/>
    </w:p>
    <w:p w:rsidR="00926BA0" w:rsidRPr="00681269" w:rsidRDefault="00926BA0" w:rsidP="00926B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Мир чисел и величин. </w:t>
      </w:r>
    </w:p>
    <w:p w:rsidR="00926BA0" w:rsidRPr="00681269" w:rsidRDefault="00926BA0" w:rsidP="00926B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Числа-лилипуты. Сложение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вычитание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чисел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пределах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100.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Таблица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умножения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однозначных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чисел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соответствующие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случаи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деления.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Числовые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головоломки: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соединение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чисел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знаками</w:t>
      </w:r>
      <w:r w:rsidRPr="00681269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действия</w:t>
      </w:r>
      <w:r w:rsidRPr="00681269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так,</w:t>
      </w:r>
      <w:r w:rsidRPr="00681269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чтобы</w:t>
      </w:r>
      <w:r w:rsidRPr="00681269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681269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ответе</w:t>
      </w:r>
      <w:r w:rsidRPr="00681269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получилось</w:t>
      </w:r>
      <w:r w:rsidRPr="00681269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заданное</w:t>
      </w:r>
      <w:r w:rsidRPr="00681269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число</w:t>
      </w:r>
      <w:r w:rsidRPr="00681269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681269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color w:val="181818"/>
          <w:sz w:val="24"/>
          <w:szCs w:val="24"/>
        </w:rPr>
        <w:t>др.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величин; сравнение и упорядочение величин. </w:t>
      </w:r>
      <w:proofErr w:type="gramStart"/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 (грамм, килограмм, центнер), вместимости (литр), времени (секунда, минута, час).</w:t>
      </w:r>
      <w:proofErr w:type="gramEnd"/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между единицами измерения однородных величин. Сравне</w:t>
      </w:r>
      <w:r w:rsidRPr="006812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и упорядочение однородных величин. </w:t>
      </w:r>
    </w:p>
    <w:p w:rsidR="00926BA0" w:rsidRPr="00681269" w:rsidRDefault="00926BA0" w:rsidP="006F711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8126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Мир</w:t>
      </w:r>
      <w:r w:rsidRPr="00681269">
        <w:rPr>
          <w:rFonts w:ascii="Times New Roman" w:eastAsia="Times New Roman" w:hAnsi="Times New Roman" w:cs="Times New Roman"/>
          <w:b/>
          <w:color w:val="181818"/>
          <w:spacing w:val="-1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занимательных </w:t>
      </w:r>
      <w:r w:rsidRPr="00681269">
        <w:rPr>
          <w:rFonts w:ascii="Times New Roman" w:eastAsia="Times New Roman" w:hAnsi="Times New Roman" w:cs="Times New Roman"/>
          <w:b/>
          <w:color w:val="181818"/>
          <w:spacing w:val="-57"/>
          <w:sz w:val="24"/>
          <w:szCs w:val="24"/>
        </w:rPr>
        <w:t xml:space="preserve">  </w:t>
      </w:r>
      <w:r w:rsidRPr="0068126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задач.</w:t>
      </w:r>
    </w:p>
    <w:p w:rsidR="00926BA0" w:rsidRPr="00681269" w:rsidRDefault="00926BA0" w:rsidP="00926B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содержащейся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задачи, на рисунке или в таблице, для ответа на заданные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вопросы.</w:t>
      </w:r>
      <w:r w:rsidRPr="00681269">
        <w:rPr>
          <w:rFonts w:ascii="Times New Roman" w:hAnsi="Times New Roman" w:cs="Times New Roman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 xml:space="preserve">Создание простейшей информационной модели (схема, таблица, цепочка). 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</w:rPr>
        <w:t>Старинные</w:t>
      </w:r>
      <w:r w:rsidRPr="0068126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</w:rPr>
        <w:t>задачи.</w:t>
      </w:r>
      <w:r w:rsidRPr="0068126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681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1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переливание.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аналогичных задач и заданий. 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</w:rPr>
        <w:t>Нестандартные</w:t>
      </w:r>
      <w:r w:rsidRPr="0068126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BA0" w:rsidRPr="00681269" w:rsidRDefault="00926BA0" w:rsidP="00926B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Геометрическая</w:t>
      </w:r>
      <w:r w:rsidRPr="00681269">
        <w:rPr>
          <w:rFonts w:ascii="Times New Roman" w:eastAsia="Times New Roman" w:hAnsi="Times New Roman" w:cs="Times New Roman"/>
          <w:b/>
          <w:color w:val="181818"/>
          <w:spacing w:val="-1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мозаика.</w:t>
      </w:r>
    </w:p>
    <w:p w:rsidR="00926BA0" w:rsidRPr="00681269" w:rsidRDefault="00926BA0" w:rsidP="00926B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sz w:val="24"/>
          <w:szCs w:val="24"/>
        </w:rPr>
        <w:t>Геометрические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узоры.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узорах.</w:t>
      </w:r>
      <w:r w:rsidRPr="006812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Симметрия.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Фигуры,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несколько осей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симметрии. Расположение деталей фигуры в исходной конструкции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(треугольники,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уголки). Части фигуры. Место заданной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  <w:r w:rsidRPr="00681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деталей.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812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68126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в соответствии с заданным контуром конструкции. Поиск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нескольких возможных вариантов решения. Составление и</w:t>
      </w:r>
      <w:r w:rsidRPr="006812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зарисовка</w:t>
      </w:r>
      <w:r w:rsidRPr="00681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фигур по собственному</w:t>
      </w:r>
      <w:r w:rsidRPr="006812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sz w:val="24"/>
          <w:szCs w:val="24"/>
        </w:rPr>
        <w:t>замыслу.</w:t>
      </w:r>
    </w:p>
    <w:p w:rsidR="00926BA0" w:rsidRPr="00681269" w:rsidRDefault="00926BA0" w:rsidP="00926BA0">
      <w:pPr>
        <w:pStyle w:val="a3"/>
        <w:spacing w:before="0" w:beforeAutospacing="0" w:after="0" w:afterAutospacing="0"/>
        <w:ind w:firstLine="540"/>
        <w:jc w:val="both"/>
      </w:pPr>
      <w:r w:rsidRPr="00681269">
        <w:lastRenderedPageBreak/>
        <w:t xml:space="preserve">Обозначение буквами точек, отрезков, линий, лучей, вершин углов. Латинский алфавит. Прямая линия. Параллельные и пересекающиеся прямые. Отрезок. Деление отрезка пополам, сумма отрезков. </w:t>
      </w:r>
      <w:proofErr w:type="gramStart"/>
      <w:r w:rsidRPr="00681269">
        <w:t>Замкнутая</w:t>
      </w:r>
      <w:proofErr w:type="gramEnd"/>
      <w:r w:rsidRPr="00681269">
        <w:t xml:space="preserve"> ломаная – многоугольник. Нахождение длины ломаной.</w:t>
      </w:r>
    </w:p>
    <w:p w:rsidR="00926BA0" w:rsidRPr="00681269" w:rsidRDefault="00926BA0" w:rsidP="00926BA0">
      <w:pPr>
        <w:pStyle w:val="a3"/>
        <w:spacing w:before="0" w:beforeAutospacing="0" w:after="0" w:afterAutospacing="0"/>
        <w:ind w:firstLine="540"/>
        <w:jc w:val="both"/>
      </w:pPr>
      <w:r w:rsidRPr="00681269">
        <w:t>Периметр треугольника, квадрата, многоугольника. Формулы нахождения периметра.</w:t>
      </w:r>
    </w:p>
    <w:p w:rsidR="00926BA0" w:rsidRPr="00681269" w:rsidRDefault="00926BA0" w:rsidP="00926BA0">
      <w:pPr>
        <w:pStyle w:val="a3"/>
        <w:spacing w:before="0" w:beforeAutospacing="0" w:after="0" w:afterAutospacing="0"/>
        <w:ind w:firstLine="540"/>
        <w:jc w:val="both"/>
      </w:pPr>
      <w:r w:rsidRPr="00681269"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926BA0" w:rsidRPr="00681269" w:rsidRDefault="00926BA0" w:rsidP="00926BA0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68126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2. Планируемые результаты и содержание учебного курса «</w:t>
      </w:r>
      <w:r w:rsidRPr="006812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Практикум решения текстовых и геометрических задач</w:t>
      </w:r>
      <w:r w:rsidRPr="00681269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» на уровне начального общего образования</w:t>
      </w:r>
    </w:p>
    <w:p w:rsidR="00926BA0" w:rsidRPr="00681269" w:rsidRDefault="00926BA0" w:rsidP="00926BA0">
      <w:pPr>
        <w:widowControl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68126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68126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68126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следующих </w:t>
      </w:r>
      <w:r w:rsidRPr="00681269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личностных, </w:t>
      </w:r>
      <w:proofErr w:type="spellStart"/>
      <w:r w:rsidRPr="00681269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681269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и предметных</w:t>
      </w:r>
      <w:r w:rsidRPr="0068126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681269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результатов</w:t>
      </w:r>
      <w:r w:rsidRPr="0068126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У выпускника будут сформированы: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широкая мотивационная основа учебной деятельности, включающая социальные, учебно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>-</w:t>
      </w:r>
      <w:r w:rsidRPr="00681269">
        <w:rPr>
          <w:rFonts w:ascii="Times New Roman" w:eastAsia="Calibri" w:hAnsi="Times New Roman" w:cs="Times New Roman"/>
          <w:sz w:val="24"/>
          <w:szCs w:val="24"/>
        </w:rPr>
        <w:t>познавательные и внешние мотивы;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учебно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>-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смысле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>угих людей и сопереживание им;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установка на здоровый образ жизни;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681269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>-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выраженной устойчивой учебно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>-</w:t>
      </w:r>
      <w:r w:rsidRPr="00681269">
        <w:rPr>
          <w:rFonts w:ascii="Times New Roman" w:eastAsia="Calibri" w:hAnsi="Times New Roman" w:cs="Times New Roman"/>
          <w:sz w:val="24"/>
          <w:szCs w:val="24"/>
        </w:rPr>
        <w:t>познавательной мотивации учения;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устойчивого учебно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>-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  <w:t>познавательного интереса к новым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269">
        <w:rPr>
          <w:rFonts w:ascii="Times New Roman" w:eastAsia="Calibri" w:hAnsi="Times New Roman" w:cs="Times New Roman"/>
          <w:sz w:val="24"/>
          <w:szCs w:val="24"/>
        </w:rPr>
        <w:t>общим способам решения задач;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адекватного понимания причин успешности/</w:t>
      </w:r>
      <w:proofErr w:type="spellStart"/>
      <w:r w:rsidRPr="00681269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установки на здоровый образ жизни и реализации её в реальном поведении и поступках;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1269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26BA0" w:rsidRPr="00681269" w:rsidRDefault="00926BA0" w:rsidP="00926B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8126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8126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в сотрудничестве с учителем ставить новые учебные задачи;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преобразовывать практическую задачу 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познавательную;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исполнение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269">
        <w:rPr>
          <w:rFonts w:ascii="Times New Roman" w:eastAsia="Calibri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использовать знаково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>-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ориентироваться на разнообразие способов решения задач;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проводить сравнение, классификацию по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269">
        <w:rPr>
          <w:rFonts w:ascii="Times New Roman" w:eastAsia="Calibri" w:hAnsi="Times New Roman" w:cs="Times New Roman"/>
          <w:sz w:val="24"/>
          <w:szCs w:val="24"/>
        </w:rPr>
        <w:t>заданным критериям;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устанавливать причинно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>-</w:t>
      </w:r>
      <w:r w:rsidRPr="00681269">
        <w:rPr>
          <w:rFonts w:ascii="Times New Roman" w:eastAsia="Calibri" w:hAnsi="Times New Roman" w:cs="Times New Roman"/>
          <w:sz w:val="24"/>
          <w:szCs w:val="24"/>
        </w:rPr>
        <w:t>следственные связи в изучаемом круге явлений;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обобщать, т.</w:t>
      </w:r>
      <w:r w:rsidRPr="00681269">
        <w:rPr>
          <w:rFonts w:ascii="Times New Roman" w:eastAsia="Calibri" w:hAnsi="Times New Roman" w:cs="Times New Roman"/>
          <w:sz w:val="24"/>
          <w:szCs w:val="24"/>
        </w:rPr>
        <w:t> </w:t>
      </w:r>
      <w:r w:rsidRPr="00681269">
        <w:rPr>
          <w:rFonts w:ascii="Times New Roman" w:eastAsia="Calibri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269">
        <w:rPr>
          <w:rFonts w:ascii="Times New Roman" w:eastAsia="Calibri" w:hAnsi="Times New Roman" w:cs="Times New Roman"/>
          <w:sz w:val="24"/>
          <w:szCs w:val="24"/>
        </w:rPr>
        <w:t>на основе выделения сущностной связи;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устанавливать аналогии;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владеть рядом общих приёмов решения задач.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создавать и преобразовывать модели и схемы для решения задач;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строить 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681269">
        <w:rPr>
          <w:rFonts w:ascii="Times New Roman" w:eastAsia="Calibri" w:hAnsi="Times New Roman" w:cs="Times New Roman"/>
          <w:sz w:val="24"/>
          <w:szCs w:val="24"/>
        </w:rPr>
        <w:t>причинно</w:t>
      </w:r>
      <w:r w:rsidRPr="00681269">
        <w:rPr>
          <w:rFonts w:ascii="Times New Roman" w:eastAsia="Calibri" w:hAnsi="Times New Roman" w:cs="Times New Roman"/>
          <w:sz w:val="24"/>
          <w:szCs w:val="24"/>
        </w:rPr>
        <w:softHyphen/>
        <w:t>следственных</w:t>
      </w:r>
      <w:proofErr w:type="spell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связей;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произвольно и осознанно владеть общими приёмами решения задач.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используя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собственной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строить понятные для партнёра высказывания, учитывающие, что партнёр знает и видит, а что нет;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задавать вопросы;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контролировать действия партнёра;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 xml:space="preserve">учитывать и координировать в сотрудничестве позиции других людей, отличные </w:t>
      </w:r>
      <w:proofErr w:type="gramStart"/>
      <w:r w:rsidRPr="0068126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81269">
        <w:rPr>
          <w:rFonts w:ascii="Times New Roman" w:eastAsia="Calibri" w:hAnsi="Times New Roman" w:cs="Times New Roman"/>
          <w:sz w:val="24"/>
          <w:szCs w:val="24"/>
        </w:rPr>
        <w:t xml:space="preserve"> собственной;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понимать относительность мнений и подходов к решению проблемы;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926BA0" w:rsidRPr="00681269" w:rsidRDefault="00926BA0" w:rsidP="00926B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269">
        <w:rPr>
          <w:rFonts w:ascii="Times New Roman" w:eastAsia="Calibri" w:hAnsi="Times New Roman" w:cs="Times New Roman"/>
          <w:sz w:val="24"/>
          <w:szCs w:val="24"/>
        </w:rPr>
        <w:t>–</w:t>
      </w:r>
      <w:r w:rsidRPr="00681269">
        <w:rPr>
          <w:rFonts w:ascii="Times New Roman" w:eastAsia="Calibri" w:hAnsi="Times New Roman" w:cs="Times New Roman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</w:t>
      </w:r>
      <w:r w:rsidR="006F7119" w:rsidRPr="00681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269">
        <w:rPr>
          <w:rFonts w:ascii="Times New Roman" w:eastAsia="Calibri" w:hAnsi="Times New Roman" w:cs="Times New Roman"/>
          <w:sz w:val="24"/>
          <w:szCs w:val="24"/>
        </w:rPr>
        <w:t>планирования и регуляции своей деятельности.</w:t>
      </w:r>
    </w:p>
    <w:p w:rsidR="00926BA0" w:rsidRPr="00681269" w:rsidRDefault="00926BA0" w:rsidP="00926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6BA0" w:rsidRPr="00681269" w:rsidRDefault="00926BA0" w:rsidP="00926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26BA0" w:rsidRPr="00681269" w:rsidRDefault="00926BA0" w:rsidP="00926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26BA0" w:rsidRPr="00681269" w:rsidRDefault="00926BA0" w:rsidP="00926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26BA0" w:rsidRPr="00681269" w:rsidRDefault="00926BA0" w:rsidP="00926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26BA0" w:rsidRPr="00681269" w:rsidRDefault="00926BA0" w:rsidP="00926BA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Числа и величины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 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группировать числа по заданному или самостоятельно 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признаку;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 – минута, минута – секунда; километр – метр, метр – дециметр, дециметр – сантиметр, метр – сантиметр, сантиметр – миллиметр).</w:t>
      </w:r>
      <w:proofErr w:type="gramEnd"/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926BA0" w:rsidRPr="00681269" w:rsidRDefault="00926BA0" w:rsidP="00926BA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Арифметические действия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81269">
        <w:rPr>
          <w:rFonts w:ascii="Times New Roman" w:eastAsia="MS Mincho" w:hAnsi="Times New Roman" w:cs="Times New Roman"/>
          <w:sz w:val="24"/>
          <w:szCs w:val="24"/>
          <w:lang w:eastAsia="ru-RU"/>
        </w:rPr>
        <w:t> 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 (содержащего 2—3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действия, со скобками и без скобок).</w:t>
      </w:r>
      <w:proofErr w:type="gramEnd"/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действия с величинами;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 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др.).</w:t>
      </w:r>
    </w:p>
    <w:p w:rsidR="00926BA0" w:rsidRPr="00681269" w:rsidRDefault="00926BA0" w:rsidP="00926BA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текстовыми задачами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решать арифметическим способом (в 1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681269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 </w:t>
      </w:r>
      <w:r w:rsidRPr="006812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действия) 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задачи и задачи, связанные с повседневной жизнью;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доли величины и вели</w:t>
      </w:r>
      <w:r w:rsidRPr="006812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чины по значению её доли (половина, треть, четверть, 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пятая, десятая часть);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в 3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 действия;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разные способы решения задачи.</w:t>
      </w:r>
    </w:p>
    <w:p w:rsidR="00926BA0" w:rsidRPr="00681269" w:rsidRDefault="00926BA0" w:rsidP="00926BA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Пространственные отношения</w:t>
      </w:r>
    </w:p>
    <w:p w:rsidR="00926BA0" w:rsidRPr="00681269" w:rsidRDefault="00926BA0" w:rsidP="00926BA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Геометрические фигуры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6812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681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26BA0" w:rsidRPr="00681269" w:rsidRDefault="00926BA0" w:rsidP="00926BA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Геометрические величины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вычислять периметр треугольника, прямоугольника и квад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рата, площадь прямоугольника и квадрата;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6812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периметр многоугольника, площадь фигуры, составленной из прямоугольников</w:t>
      </w:r>
      <w:r w:rsidRPr="006812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26BA0" w:rsidRPr="00681269" w:rsidRDefault="00926BA0" w:rsidP="00926BA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информацией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несложные готовые круговые диаграммы;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простейшие выражения, содержащие логи</w:t>
      </w:r>
      <w:r w:rsidRPr="0068126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ческие связки и слова («…и…», «если… то…», «верно/невер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но, что…», «каждый», «все», «некоторые», «не»);</w:t>
      </w:r>
      <w:proofErr w:type="gramEnd"/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составлять, записывать и выполнять инструкцию 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(простой алгоритм), план поиска информации;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планировать несложные исследования, собирать и пред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ставлять полученную информацию с помощью таблиц и </w:t>
      </w:r>
      <w:r w:rsidRPr="0068126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диаграмм;</w:t>
      </w:r>
    </w:p>
    <w:p w:rsidR="00926BA0" w:rsidRPr="00681269" w:rsidRDefault="00926BA0" w:rsidP="00926BA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интерпретировать информацию, полученную при про</w:t>
      </w:r>
      <w:r w:rsidRPr="0068126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ведении несложных исследований (объяснять, сравнивать </w:t>
      </w:r>
      <w:r w:rsidRPr="006812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обобщать данные, делать выводы и прогнозы)</w:t>
      </w:r>
      <w:r w:rsidRPr="00681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BA0" w:rsidRPr="00681269" w:rsidRDefault="00926BA0" w:rsidP="00926B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курса «</w:t>
      </w:r>
      <w:r w:rsidRPr="006812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Искусство вычислять</w:t>
      </w:r>
      <w:r w:rsidRPr="00681269">
        <w:rPr>
          <w:rFonts w:ascii="Times New Roman" w:eastAsia="Calibri" w:hAnsi="Times New Roman" w:cs="Times New Roman"/>
          <w:b/>
          <w:bCs/>
          <w:sz w:val="24"/>
          <w:szCs w:val="24"/>
        </w:rPr>
        <w:t>» в учебном плане</w:t>
      </w:r>
    </w:p>
    <w:p w:rsidR="00076EF6" w:rsidRPr="00681269" w:rsidRDefault="00926BA0" w:rsidP="00926B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>Учебный курс</w:t>
      </w:r>
      <w:r w:rsidRPr="00681269">
        <w:rPr>
          <w:rFonts w:ascii="Times New Roman" w:eastAsia="Calibri" w:hAnsi="Times New Roman" w:cs="Times New Roman"/>
          <w:b/>
          <w:sz w:val="24"/>
          <w:szCs w:val="24"/>
        </w:rPr>
        <w:t xml:space="preserve"> «Искусство вычислять» </w:t>
      </w: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>рассчитан</w:t>
      </w:r>
      <w:r w:rsidRPr="00681269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681269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об</w:t>
      </w: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>учающихся</w:t>
      </w:r>
      <w:r w:rsidRPr="0068126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>1-3</w:t>
      </w:r>
      <w:r w:rsidRPr="0068126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>классов, на него</w:t>
      </w:r>
      <w:r w:rsidRPr="00681269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681269">
        <w:rPr>
          <w:rFonts w:ascii="Times New Roman" w:eastAsia="Calibri" w:hAnsi="Times New Roman" w:cs="Times New Roman"/>
          <w:b/>
          <w:sz w:val="24"/>
          <w:szCs w:val="24"/>
        </w:rPr>
        <w:t>отводится: в 1 классе – 1 час в неделю, 33 часа за год (33 учебные недели), во 2 - 3 классах – 1 час в неделю, 34 часа в год (34 учебные</w:t>
      </w:r>
      <w:r w:rsidR="006F7119" w:rsidRPr="006812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1269">
        <w:rPr>
          <w:rFonts w:ascii="Times New Roman" w:eastAsia="Calibri" w:hAnsi="Times New Roman" w:cs="Times New Roman"/>
          <w:b/>
          <w:sz w:val="24"/>
          <w:szCs w:val="24"/>
        </w:rPr>
        <w:t xml:space="preserve"> недели).</w:t>
      </w:r>
    </w:p>
    <w:p w:rsidR="00926BA0" w:rsidRPr="00681269" w:rsidRDefault="00926BA0" w:rsidP="00926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по курсу </w:t>
      </w:r>
    </w:p>
    <w:p w:rsidR="00926BA0" w:rsidRPr="00681269" w:rsidRDefault="00926BA0" w:rsidP="00926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812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Искусство вычислять</w:t>
      </w:r>
      <w:r w:rsidRPr="006812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26BA0" w:rsidRPr="00681269" w:rsidRDefault="00926BA0" w:rsidP="00926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sz w:val="24"/>
          <w:szCs w:val="24"/>
        </w:rPr>
        <w:t xml:space="preserve"> с учетом рабочей программы воспитания</w:t>
      </w:r>
    </w:p>
    <w:p w:rsidR="00926BA0" w:rsidRPr="00681269" w:rsidRDefault="00926BA0" w:rsidP="00926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269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1"/>
        <w:tblW w:w="10745" w:type="dxa"/>
        <w:tblInd w:w="-856" w:type="dxa"/>
        <w:tblLayout w:type="fixed"/>
        <w:tblLook w:val="04A0"/>
      </w:tblPr>
      <w:tblGrid>
        <w:gridCol w:w="709"/>
        <w:gridCol w:w="3686"/>
        <w:gridCol w:w="1276"/>
        <w:gridCol w:w="5074"/>
      </w:tblGrid>
      <w:tr w:rsidR="00926BA0" w:rsidRPr="00681269" w:rsidTr="00926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2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2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926BA0" w:rsidRPr="00681269" w:rsidTr="00926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tabs>
                <w:tab w:val="left" w:leader="dot" w:pos="624"/>
              </w:tabs>
              <w:spacing w:line="240" w:lineRule="auto"/>
              <w:contextualSpacing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681269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269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Мир чисел и величин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17 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Знаний. Урок науки и технологий</w:t>
            </w:r>
          </w:p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Профилактика «COVID-19»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Проект «Красота природы»</w:t>
            </w:r>
          </w:p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 «Формула здоровья»</w:t>
            </w:r>
          </w:p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 портале </w:t>
            </w:r>
            <w:proofErr w:type="spell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926BA0" w:rsidRPr="00681269" w:rsidTr="00926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0" w:rsidRPr="00681269" w:rsidRDefault="00926BA0" w:rsidP="00926B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Классный час «Знай правила дорожного движения»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Классный час «Будем друзьями»</w:t>
            </w:r>
          </w:p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открытых мыслей </w:t>
            </w:r>
          </w:p>
          <w:p w:rsidR="00926BA0" w:rsidRPr="00681269" w:rsidRDefault="00926BA0" w:rsidP="00926B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«Похвальное слово знакам </w:t>
            </w: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препинания»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Урок творчества «За страницами учебника»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 портале </w:t>
            </w:r>
            <w:proofErr w:type="spell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926BA0" w:rsidRPr="00681269" w:rsidTr="00926B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0" w:rsidRPr="00681269" w:rsidRDefault="00926BA0" w:rsidP="00926B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Интеллектуальные интернет – конкурсы («</w:t>
            </w:r>
            <w:proofErr w:type="spellStart"/>
            <w:r w:rsidRPr="0068126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68126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126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8126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Классный час «Уроки безопасности»</w:t>
            </w:r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 портале </w:t>
            </w:r>
            <w:proofErr w:type="spell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269">
              <w:rPr>
                <w:rFonts w:ascii="Times New Roman" w:hAnsi="Times New Roman"/>
                <w:color w:val="000000"/>
                <w:sz w:val="24"/>
                <w:szCs w:val="24"/>
              </w:rPr>
              <w:t>Яндекс.учебник</w:t>
            </w:r>
            <w:proofErr w:type="spellEnd"/>
          </w:p>
          <w:p w:rsidR="00926BA0" w:rsidRPr="00681269" w:rsidRDefault="00926BA0" w:rsidP="00926BA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1269">
              <w:rPr>
                <w:rFonts w:ascii="Times New Roman" w:hAnsi="Times New Roman"/>
                <w:sz w:val="24"/>
                <w:szCs w:val="24"/>
              </w:rPr>
              <w:t>Проектная деятельность «Математика вокруг нас»</w:t>
            </w:r>
          </w:p>
        </w:tc>
      </w:tr>
    </w:tbl>
    <w:p w:rsidR="00926BA0" w:rsidRPr="00681269" w:rsidRDefault="00926BA0" w:rsidP="00926B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BA0" w:rsidRPr="00681269" w:rsidRDefault="006F7119" w:rsidP="00926BA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26BA0" w:rsidRPr="00681269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алендарно – тематическое планирование </w:t>
      </w:r>
    </w:p>
    <w:p w:rsidR="00926BA0" w:rsidRPr="00681269" w:rsidRDefault="00926BA0" w:rsidP="00926BA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«Практикум решения текстовых и геометрических задач» </w:t>
      </w:r>
    </w:p>
    <w:p w:rsidR="00926BA0" w:rsidRPr="00681269" w:rsidRDefault="00926BA0" w:rsidP="00926BA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КЛАСС (1 ч. в неделю, 34 ч)</w:t>
      </w:r>
    </w:p>
    <w:p w:rsidR="00926BA0" w:rsidRPr="00681269" w:rsidRDefault="00926BA0" w:rsidP="00926BA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632" w:type="dxa"/>
        <w:tblInd w:w="-998" w:type="dxa"/>
        <w:tblLook w:val="04A0"/>
      </w:tblPr>
      <w:tblGrid>
        <w:gridCol w:w="1022"/>
        <w:gridCol w:w="5293"/>
        <w:gridCol w:w="1199"/>
        <w:gridCol w:w="1701"/>
        <w:gridCol w:w="1417"/>
      </w:tblGrid>
      <w:tr w:rsidR="00926BA0" w:rsidRPr="00681269" w:rsidTr="00686B7D">
        <w:tc>
          <w:tcPr>
            <w:tcW w:w="1022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B7D" w:rsidRPr="006812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5293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9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FE5BF5" w:rsidRPr="00681269" w:rsidTr="00686B7D">
        <w:trPr>
          <w:trHeight w:val="351"/>
        </w:trPr>
        <w:tc>
          <w:tcPr>
            <w:tcW w:w="1022" w:type="dxa"/>
          </w:tcPr>
          <w:p w:rsidR="00FE5BF5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</w:tcPr>
          <w:p w:rsidR="00FE5BF5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Вводное занятие. Математика – это интересно.</w:t>
            </w:r>
          </w:p>
        </w:tc>
        <w:tc>
          <w:tcPr>
            <w:tcW w:w="1199" w:type="dxa"/>
          </w:tcPr>
          <w:p w:rsidR="00FE5BF5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5BF5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</w:tcPr>
          <w:p w:rsidR="00FE5BF5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rPr>
          <w:trHeight w:val="459"/>
        </w:trPr>
        <w:tc>
          <w:tcPr>
            <w:tcW w:w="1022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3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цифр. "Таинственные знаки".</w:t>
            </w: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3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Магия чисел. Интересные факты в числах.  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43" w:rsidRPr="00681269" w:rsidTr="00686B7D">
        <w:tc>
          <w:tcPr>
            <w:tcW w:w="1022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</w:tcPr>
          <w:p w:rsidR="003C5443" w:rsidRPr="00681269" w:rsidRDefault="003C5443" w:rsidP="0092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Цифры древних цивилизаций. Цифры в Древнем Египте. Цифры племени майя</w:t>
            </w:r>
          </w:p>
        </w:tc>
        <w:tc>
          <w:tcPr>
            <w:tcW w:w="1199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3" w:type="dxa"/>
          </w:tcPr>
          <w:p w:rsidR="00926BA0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43" w:rsidRPr="00681269" w:rsidTr="00686B7D">
        <w:tc>
          <w:tcPr>
            <w:tcW w:w="1022" w:type="dxa"/>
          </w:tcPr>
          <w:p w:rsidR="003C5443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3" w:type="dxa"/>
          </w:tcPr>
          <w:p w:rsidR="003C5443" w:rsidRPr="00681269" w:rsidRDefault="003C5443" w:rsidP="0092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Римские цифры в головоломках.</w:t>
            </w: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возникновения арабских цифр.</w:t>
            </w:r>
          </w:p>
        </w:tc>
        <w:tc>
          <w:tcPr>
            <w:tcW w:w="1199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443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43" w:rsidRPr="00681269" w:rsidTr="00686B7D">
        <w:tc>
          <w:tcPr>
            <w:tcW w:w="1022" w:type="dxa"/>
          </w:tcPr>
          <w:p w:rsidR="003C5443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3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Числа-лилипуты. </w:t>
            </w:r>
            <w:r w:rsidRPr="0068126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Числовые</w:t>
            </w:r>
            <w:r w:rsidRPr="00681269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головоломки.</w:t>
            </w:r>
          </w:p>
        </w:tc>
        <w:tc>
          <w:tcPr>
            <w:tcW w:w="1199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443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43" w:rsidRPr="00681269" w:rsidTr="00686B7D">
        <w:tc>
          <w:tcPr>
            <w:tcW w:w="1022" w:type="dxa"/>
          </w:tcPr>
          <w:p w:rsidR="003C5443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3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приемы устного счёта.</w:t>
            </w:r>
          </w:p>
        </w:tc>
        <w:tc>
          <w:tcPr>
            <w:tcW w:w="1199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443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3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игры  "Считай - не зевай!", "Великолепный математик".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3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Числовые головоломки.</w:t>
            </w: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Числа в загадках, пословицах и поговорках.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Игра-соревнование «Весёлый счёт».</w:t>
            </w: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Построение математических цепочек.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3" w:type="dxa"/>
          </w:tcPr>
          <w:p w:rsidR="00926BA0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Веселый счет.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43" w:rsidRPr="00681269" w:rsidTr="00686B7D">
        <w:tc>
          <w:tcPr>
            <w:tcW w:w="1022" w:type="dxa"/>
          </w:tcPr>
          <w:p w:rsidR="003C5443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3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уравнений.</w:t>
            </w:r>
          </w:p>
        </w:tc>
        <w:tc>
          <w:tcPr>
            <w:tcW w:w="1199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443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43" w:rsidRPr="00681269" w:rsidTr="00686B7D">
        <w:tc>
          <w:tcPr>
            <w:tcW w:w="1022" w:type="dxa"/>
          </w:tcPr>
          <w:p w:rsidR="003C5443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93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Путешествие в мир величин.</w:t>
            </w:r>
          </w:p>
        </w:tc>
        <w:tc>
          <w:tcPr>
            <w:tcW w:w="1199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443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1F" w:rsidRPr="00681269" w:rsidTr="00686B7D">
        <w:tc>
          <w:tcPr>
            <w:tcW w:w="1022" w:type="dxa"/>
          </w:tcPr>
          <w:p w:rsidR="00DC651F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3" w:type="dxa"/>
          </w:tcPr>
          <w:p w:rsidR="00DC651F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99" w:type="dxa"/>
          </w:tcPr>
          <w:p w:rsidR="00DC651F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1F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DC651F" w:rsidRPr="00681269" w:rsidRDefault="00DC651F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Секреты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spacing w:val="-5"/>
                <w:w w:val="105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 xml:space="preserve">задач. </w:t>
            </w: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Мир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spacing w:val="-4"/>
                <w:w w:val="105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занимательных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spacing w:val="-3"/>
                <w:w w:val="105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задач.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Задачи, допускающие несколько  способов решения.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Математическая карусель.</w:t>
            </w: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Решение задач и составление обратных  задач к данным.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Путешествие в страну Геометрию. Знакомство с Веселой Точкой.</w:t>
            </w: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Построение собственного маршрута (рисунка) и его описание.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3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Решаем примеры с увлечением. Числовые головоломки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7D" w:rsidRPr="00681269" w:rsidTr="00686B7D">
        <w:tc>
          <w:tcPr>
            <w:tcW w:w="1022" w:type="dxa"/>
          </w:tcPr>
          <w:p w:rsidR="00686B7D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3" w:type="dxa"/>
          </w:tcPr>
          <w:p w:rsidR="00686B7D" w:rsidRPr="00681269" w:rsidRDefault="00686B7D" w:rsidP="00926B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 линия. Замкнутые и незамкнутые кривые линии.</w:t>
            </w:r>
          </w:p>
        </w:tc>
        <w:tc>
          <w:tcPr>
            <w:tcW w:w="1199" w:type="dxa"/>
          </w:tcPr>
          <w:p w:rsidR="00686B7D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7D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686B7D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Тайны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spacing w:val="-5"/>
                <w:w w:val="105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Times New Roman" w:hAnsi="Times New Roman" w:cs="Times New Roman"/>
                <w:color w:val="181818"/>
                <w:w w:val="105"/>
                <w:sz w:val="24"/>
                <w:szCs w:val="24"/>
              </w:rPr>
              <w:t>окружности. Круг. Овал.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Симметрия. Симметричные фигуры.</w:t>
            </w: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геометрических фигур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B6401B" w:rsidP="0092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2EA" w:rsidRPr="00681269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43" w:rsidRPr="00681269" w:rsidTr="00686B7D">
        <w:tc>
          <w:tcPr>
            <w:tcW w:w="1022" w:type="dxa"/>
          </w:tcPr>
          <w:p w:rsidR="003C5443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3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. Решение задач при помощи буквенного выражения.</w:t>
            </w:r>
          </w:p>
        </w:tc>
        <w:tc>
          <w:tcPr>
            <w:tcW w:w="1199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443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3C5443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Style w:val="bumpedfont1522"/>
                <w:rFonts w:ascii="Times New Roman" w:hAnsi="Times New Roman" w:cs="Times New Roman"/>
                <w:sz w:val="24"/>
                <w:szCs w:val="24"/>
              </w:rPr>
              <w:t xml:space="preserve">Старинные задачи. </w:t>
            </w:r>
            <w:r w:rsidRPr="00681269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взвешивание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Решение задач комбинаторного типа при помощи графов и отрезков.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401B" w:rsidRPr="006812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«операция» в математике. Выполнение и составление заданий на прямые и обратные операции.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9272EA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401B" w:rsidRPr="0068126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3" w:type="dxa"/>
          </w:tcPr>
          <w:p w:rsidR="00926BA0" w:rsidRPr="00681269" w:rsidRDefault="00D41A3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заданий на развитие восприятия (внимания, памяти).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3" w:type="dxa"/>
          </w:tcPr>
          <w:p w:rsidR="00926BA0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Style w:val="bumpedfont1522"/>
                <w:rFonts w:ascii="Times New Roman" w:hAnsi="Times New Roman" w:cs="Times New Roman"/>
                <w:sz w:val="24"/>
                <w:szCs w:val="24"/>
              </w:rPr>
              <w:t>Станция "</w:t>
            </w:r>
            <w:proofErr w:type="spellStart"/>
            <w:r w:rsidRPr="00681269">
              <w:rPr>
                <w:rStyle w:val="bumpedfont1522"/>
                <w:rFonts w:ascii="Times New Roman" w:hAnsi="Times New Roman" w:cs="Times New Roman"/>
                <w:sz w:val="24"/>
                <w:szCs w:val="24"/>
              </w:rPr>
              <w:t>Задачкино</w:t>
            </w:r>
            <w:proofErr w:type="spellEnd"/>
            <w:r w:rsidRPr="00681269">
              <w:rPr>
                <w:rStyle w:val="bumpedfont1522"/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6F7119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93" w:type="dxa"/>
          </w:tcPr>
          <w:p w:rsidR="00926BA0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A0" w:rsidRPr="00681269" w:rsidTr="00686B7D">
        <w:tc>
          <w:tcPr>
            <w:tcW w:w="1022" w:type="dxa"/>
          </w:tcPr>
          <w:p w:rsidR="00926BA0" w:rsidRPr="00681269" w:rsidRDefault="00686B7D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3" w:type="dxa"/>
          </w:tcPr>
          <w:p w:rsidR="00926BA0" w:rsidRPr="00681269" w:rsidRDefault="00B6401B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 xml:space="preserve">: древняя китайская головоломка. История </w:t>
            </w:r>
            <w:proofErr w:type="spellStart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танграма</w:t>
            </w:r>
            <w:proofErr w:type="spellEnd"/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926BA0" w:rsidRPr="00681269" w:rsidRDefault="00FE5BF5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A0" w:rsidRPr="00681269" w:rsidRDefault="003C5443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6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926BA0" w:rsidRPr="00681269" w:rsidRDefault="00926BA0" w:rsidP="0092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BA0" w:rsidRPr="00681269" w:rsidRDefault="00926BA0" w:rsidP="00926BA0">
      <w:pPr>
        <w:rPr>
          <w:rFonts w:ascii="Times New Roman" w:hAnsi="Times New Roman" w:cs="Times New Roman"/>
          <w:sz w:val="24"/>
          <w:szCs w:val="24"/>
        </w:rPr>
      </w:pPr>
    </w:p>
    <w:p w:rsidR="00926BA0" w:rsidRPr="00681269" w:rsidRDefault="00926BA0" w:rsidP="00926B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BA0" w:rsidRPr="00681269" w:rsidSect="001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A0"/>
    <w:rsid w:val="00076EF6"/>
    <w:rsid w:val="001C2A67"/>
    <w:rsid w:val="003C5443"/>
    <w:rsid w:val="00681269"/>
    <w:rsid w:val="00686B7D"/>
    <w:rsid w:val="006F7119"/>
    <w:rsid w:val="00926BA0"/>
    <w:rsid w:val="009272EA"/>
    <w:rsid w:val="00B6401B"/>
    <w:rsid w:val="00D41A3D"/>
    <w:rsid w:val="00DC651F"/>
    <w:rsid w:val="00F37D57"/>
    <w:rsid w:val="00FE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926B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22">
    <w:name w:val="bumpedfont1522"/>
    <w:basedOn w:val="a0"/>
    <w:rsid w:val="00D41A3D"/>
    <w:rPr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68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3</cp:revision>
  <cp:lastPrinted>2023-09-11T13:08:00Z</cp:lastPrinted>
  <dcterms:created xsi:type="dcterms:W3CDTF">2023-09-11T11:36:00Z</dcterms:created>
  <dcterms:modified xsi:type="dcterms:W3CDTF">2023-11-12T13:51:00Z</dcterms:modified>
</cp:coreProperties>
</file>