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5E6025" w:rsidRDefault="005E6025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25"/>
        <w:gridCol w:w="4279"/>
      </w:tblGrid>
      <w:tr w:rsidR="005E6025">
        <w:tc>
          <w:tcPr>
            <w:tcW w:w="4678" w:type="dxa"/>
            <w:shd w:val="clear" w:color="auto" w:fill="auto"/>
          </w:tcPr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РАССМОТРЕНО</w:t>
            </w:r>
          </w:p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</w:p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на заседании педагогического</w:t>
            </w:r>
          </w:p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Протокол № 1  от  26.08.2025  г.</w:t>
            </w:r>
          </w:p>
          <w:p w:rsidR="005E6025" w:rsidRDefault="005E6025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УТВЕРЖДЕНО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Приказом директора</w:t>
            </w:r>
          </w:p>
          <w:p w:rsidR="005E6025" w:rsidRDefault="00C54A6A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  26.08.2025 г. № 36</w:t>
            </w:r>
          </w:p>
          <w:p w:rsidR="005E6025" w:rsidRDefault="005E6025" w:rsidP="00DC3B91">
            <w:pPr>
              <w:widowControl/>
              <w:suppressAutoHyphens w:val="0"/>
              <w:autoSpaceDN/>
              <w:ind w:firstLine="709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5E6025">
        <w:tc>
          <w:tcPr>
            <w:tcW w:w="5387" w:type="dxa"/>
          </w:tcPr>
          <w:p w:rsidR="005E6025" w:rsidRDefault="005E6025" w:rsidP="00DC3B91">
            <w:pPr>
              <w:widowControl/>
              <w:suppressAutoHyphens w:val="0"/>
              <w:autoSpaceDN/>
              <w:ind w:firstLine="709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5E6025" w:rsidRDefault="005E6025" w:rsidP="00DC3B91">
            <w:pPr>
              <w:widowControl/>
              <w:suppressAutoHyphens w:val="0"/>
              <w:autoSpaceDN/>
              <w:ind w:firstLine="709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Дополнительная общеобразовательная общеразвивающая программа</w:t>
      </w:r>
    </w:p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социально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-гуманитарной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направленности</w:t>
      </w:r>
    </w:p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ДЮП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»</w:t>
      </w:r>
    </w:p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(творческое объединение «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ДЮП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»)</w:t>
      </w:r>
    </w:p>
    <w:p w:rsidR="005E6025" w:rsidRDefault="005E6025" w:rsidP="00DC3B91">
      <w:pPr>
        <w:widowControl/>
        <w:suppressAutoHyphens w:val="0"/>
        <w:autoSpaceDN/>
        <w:ind w:firstLine="709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widowControl/>
        <w:suppressAutoHyphens w:val="0"/>
        <w:autoSpaceDN/>
        <w:ind w:firstLine="709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Возраст учащихся: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11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-15 лет</w:t>
      </w:r>
    </w:p>
    <w:p w:rsidR="005E6025" w:rsidRDefault="00C54A6A" w:rsidP="00DC3B91">
      <w:pPr>
        <w:widowControl/>
        <w:suppressAutoHyphens w:val="0"/>
        <w:autoSpaceDN/>
        <w:ind w:firstLine="709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5E6025" w:rsidRDefault="00C54A6A" w:rsidP="00DC3B91">
      <w:pPr>
        <w:widowControl/>
        <w:suppressAutoHyphens w:val="0"/>
        <w:autoSpaceDN/>
        <w:ind w:firstLine="709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Количество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часов: 34</w:t>
      </w:r>
    </w:p>
    <w:p w:rsidR="005E6025" w:rsidRDefault="005E6025" w:rsidP="00DC3B91">
      <w:pPr>
        <w:widowControl/>
        <w:suppressAutoHyphens w:val="0"/>
        <w:autoSpaceDN/>
        <w:ind w:firstLine="709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widowControl/>
        <w:suppressAutoHyphens w:val="0"/>
        <w:autoSpaceDN/>
        <w:ind w:left="4536"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Автор-составитель:</w:t>
      </w:r>
    </w:p>
    <w:p w:rsidR="005E6025" w:rsidRDefault="00C54A6A" w:rsidP="00DC3B91">
      <w:pPr>
        <w:widowControl/>
        <w:suppressAutoHyphens w:val="0"/>
        <w:autoSpaceDN/>
        <w:ind w:left="4536"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Кроткова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Татьяна Павловна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</w:p>
    <w:p w:rsidR="005E6025" w:rsidRDefault="00C54A6A" w:rsidP="00DC3B91">
      <w:pPr>
        <w:widowControl/>
        <w:suppressAutoHyphens w:val="0"/>
        <w:autoSpaceDN/>
        <w:ind w:left="4536"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педагог дополнительного образования</w:t>
      </w: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5E6025" w:rsidP="00DC3B91">
      <w:pPr>
        <w:widowControl/>
        <w:suppressAutoHyphens w:val="0"/>
        <w:autoSpaceDN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г. Бузулук, 2025 г.</w:t>
      </w:r>
    </w:p>
    <w:p w:rsidR="005E6025" w:rsidRDefault="00C54A6A" w:rsidP="00DC3B91">
      <w:pPr>
        <w:tabs>
          <w:tab w:val="left" w:pos="9639"/>
        </w:tabs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Содержание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snapToGrid w:val="0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ind w:firstLine="70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keepNext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Формы организации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keepNext/>
              <w:ind w:firstLine="709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snapToGrid w:val="0"/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contextualSpacing/>
              <w:textAlignment w:val="center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Приложение 1.</w:t>
            </w: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5E602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5E6025" w:rsidP="00DC3B91">
            <w:pPr>
              <w:ind w:firstLine="709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E6025" w:rsidRDefault="00C54A6A" w:rsidP="00DC3B91">
            <w:pPr>
              <w:widowControl/>
              <w:suppressAutoHyphens w:val="0"/>
              <w:autoSpaceDN/>
              <w:ind w:firstLine="709"/>
              <w:contextualSpacing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Приложение 2.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E6025" w:rsidRDefault="005E6025" w:rsidP="00DC3B91">
            <w:pPr>
              <w:snapToGrid w:val="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6025" w:rsidRDefault="005E6025" w:rsidP="00DC3B91">
      <w:pPr>
        <w:ind w:firstLine="709"/>
        <w:jc w:val="center"/>
        <w:rPr>
          <w:rFonts w:cs="Times New Roman"/>
          <w:sz w:val="28"/>
          <w:szCs w:val="28"/>
        </w:rPr>
      </w:pPr>
    </w:p>
    <w:p w:rsidR="005E6025" w:rsidRDefault="00C54A6A" w:rsidP="00DC3B91">
      <w:pPr>
        <w:widowControl/>
        <w:suppressAutoHyphens w:val="0"/>
        <w:autoSpaceDN/>
        <w:spacing w:after="200" w:line="276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5E6025" w:rsidRDefault="00C54A6A" w:rsidP="00DC3B91">
      <w:pPr>
        <w:ind w:left="36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КОМПЛЕКС ОСНОВНЫХ ХАРАКТЕРИСТИК ПРОГРАММЫ</w:t>
      </w:r>
    </w:p>
    <w:p w:rsidR="005E6025" w:rsidRDefault="005E6025" w:rsidP="00DC3B91">
      <w:pPr>
        <w:pStyle w:val="a6"/>
        <w:ind w:left="1080" w:firstLine="709"/>
        <w:rPr>
          <w:rFonts w:cs="Times New Roman"/>
          <w:b/>
          <w:sz w:val="28"/>
          <w:szCs w:val="28"/>
        </w:rPr>
      </w:pPr>
    </w:p>
    <w:p w:rsidR="005E6025" w:rsidRDefault="00C54A6A" w:rsidP="00DC3B91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 Пояснительная записка</w:t>
      </w:r>
    </w:p>
    <w:p w:rsidR="005E6025" w:rsidRDefault="00C54A6A" w:rsidP="00DC3B91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 Направленность программы</w:t>
      </w:r>
    </w:p>
    <w:p w:rsidR="005E6025" w:rsidRDefault="00C54A6A" w:rsidP="00DC3B91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ДЮП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» </w:t>
      </w:r>
      <w:r>
        <w:rPr>
          <w:rFonts w:eastAsia="Times New Roman" w:cs="Times New Roman"/>
          <w:sz w:val="28"/>
          <w:szCs w:val="28"/>
          <w:lang w:eastAsia="ru-RU"/>
        </w:rPr>
        <w:t xml:space="preserve">направлена на обучение детей правилам </w:t>
      </w:r>
      <w:r>
        <w:rPr>
          <w:rFonts w:eastAsia="Times New Roman" w:cs="Times New Roman"/>
          <w:sz w:val="28"/>
          <w:szCs w:val="28"/>
          <w:lang w:eastAsia="ru-RU"/>
        </w:rPr>
        <w:t>пожарной</w:t>
      </w:r>
      <w:r w:rsidRPr="00DC3B91">
        <w:rPr>
          <w:rFonts w:eastAsia="Times New Roman" w:cs="Times New Roman"/>
          <w:sz w:val="28"/>
          <w:szCs w:val="28"/>
          <w:lang w:eastAsia="ru-RU"/>
        </w:rPr>
        <w:t xml:space="preserve"> безопасности</w:t>
      </w:r>
      <w:r>
        <w:rPr>
          <w:rFonts w:eastAsia="Times New Roman" w:cs="Times New Roman"/>
          <w:sz w:val="28"/>
          <w:szCs w:val="28"/>
          <w:lang w:eastAsia="ru-RU"/>
        </w:rPr>
        <w:t xml:space="preserve">. При реализации программы у обучающихся формируются представления о правилах </w:t>
      </w:r>
      <w:r w:rsidRPr="00DC3B91">
        <w:rPr>
          <w:rFonts w:eastAsia="Times New Roman" w:cs="Times New Roman"/>
          <w:sz w:val="28"/>
          <w:szCs w:val="28"/>
          <w:lang w:eastAsia="ru-RU"/>
        </w:rPr>
        <w:t>.......</w:t>
      </w:r>
      <w:r>
        <w:rPr>
          <w:rFonts w:eastAsia="Times New Roman" w:cs="Times New Roman"/>
          <w:sz w:val="28"/>
          <w:szCs w:val="28"/>
          <w:lang w:eastAsia="ru-RU"/>
        </w:rPr>
        <w:t xml:space="preserve"> и навыки безопасного поведения . </w:t>
      </w:r>
    </w:p>
    <w:p w:rsidR="005E6025" w:rsidRDefault="00C54A6A" w:rsidP="00DC3B91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sz w:val="28"/>
          <w:szCs w:val="28"/>
        </w:rPr>
        <w:t>Направленность программы</w:t>
      </w:r>
      <w:r>
        <w:rPr>
          <w:rFonts w:cs="Times New Roman"/>
          <w:i/>
          <w:sz w:val="28"/>
          <w:szCs w:val="28"/>
        </w:rPr>
        <w:t xml:space="preserve"> – </w:t>
      </w:r>
      <w:r>
        <w:rPr>
          <w:rFonts w:cs="Times New Roman"/>
          <w:i/>
          <w:sz w:val="28"/>
          <w:szCs w:val="28"/>
        </w:rPr>
        <w:t>социально</w:t>
      </w:r>
      <w:r>
        <w:rPr>
          <w:rFonts w:cs="Times New Roman"/>
          <w:i/>
          <w:sz w:val="28"/>
          <w:szCs w:val="28"/>
        </w:rPr>
        <w:t>-гуманитарная.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Дополнительная общеобразовательная общеразвивающая программа «ДЮП» разработана в соот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ветствии с нормативно-правовыми документами: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1.Федеральным законом «Об образовании в Российской Федерации» ( 273-ФЗ от 29 декабря 2012 г. (ред. От 04.08.2023);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Федеральным проектом «Успех каждого ребенка» Национального проекта «Образование» (утвержден п</w:t>
      </w:r>
      <w:r>
        <w:rPr>
          <w:rFonts w:eastAsia="Times New Roman" w:cs="Times New Roman"/>
          <w:sz w:val="28"/>
          <w:szCs w:val="28"/>
          <w:lang w:eastAsia="ru-RU"/>
        </w:rPr>
        <w:t>резидиумом Совета при Президенте РФ по стратегическому развитию и национальным проектам от 03.09.2018 г. протокол №10);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Федеральным проектом «Патриотическое воспитание» (утвержден президиумом Совета при Президенте РФ по стратегическому развитию и национ</w:t>
      </w:r>
      <w:r>
        <w:rPr>
          <w:rFonts w:eastAsia="Times New Roman" w:cs="Times New Roman"/>
          <w:sz w:val="28"/>
          <w:szCs w:val="28"/>
          <w:lang w:eastAsia="ru-RU"/>
        </w:rPr>
        <w:t>альным проектам от 03.09.2018 г. протокол №10);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 года (распо</w:t>
      </w:r>
      <w:r>
        <w:rPr>
          <w:rFonts w:eastAsia="Times New Roman" w:cs="Times New Roman"/>
          <w:sz w:val="28"/>
          <w:szCs w:val="28"/>
          <w:lang w:eastAsia="ru-RU"/>
        </w:rPr>
        <w:t>ряжение Правительства РФ от 29 мая 2015 г. № 996-р);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7. Приказом Министерства Просвещения РФ «Об</w:t>
      </w:r>
      <w:r>
        <w:rPr>
          <w:rFonts w:eastAsia="Times New Roman" w:cs="Times New Roman"/>
          <w:sz w:val="28"/>
          <w:szCs w:val="28"/>
          <w:lang w:eastAsia="ru-RU"/>
        </w:rPr>
        <w:t xml:space="preserve"> утверждении 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8. Постановлением Правительства Оренбургской области «О реализации мероприятий по внедрению целевой м</w:t>
      </w:r>
      <w:r>
        <w:rPr>
          <w:rFonts w:eastAsia="Times New Roman" w:cs="Times New Roman"/>
          <w:sz w:val="28"/>
          <w:szCs w:val="28"/>
          <w:lang w:eastAsia="ru-RU"/>
        </w:rPr>
        <w:t>одели развития системы дополнительного образования детей Оренбургской области (от 04.07.2019 г. №485-пп);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9. Постановлением Главного государственного санитарного врача РФ «Об утверждении санитарных правил СП 2.4.3648-20 «Санитарно-эпидемиологические требов</w:t>
      </w:r>
      <w:r>
        <w:rPr>
          <w:rFonts w:eastAsia="Times New Roman" w:cs="Times New Roman"/>
          <w:sz w:val="28"/>
          <w:szCs w:val="28"/>
          <w:lang w:eastAsia="ru-RU"/>
        </w:rPr>
        <w:t xml:space="preserve">ания к организациям воспитания и обучения, отдыха и оздоровления детей и молодежи» (от 28.09.2020 г. 328); 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10. Постановлением Главного государственного санитарного врача РФ «Об утверждении санитарных правил и норм СанПиН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>1.2.3685- 21 «Гигиенические нормат</w:t>
      </w:r>
      <w:r>
        <w:rPr>
          <w:rFonts w:eastAsia="Times New Roman" w:cs="Times New Roman"/>
          <w:sz w:val="28"/>
          <w:szCs w:val="28"/>
          <w:lang w:eastAsia="ru-RU"/>
        </w:rPr>
        <w:t xml:space="preserve">ивы и требования к обеспечению безопасности и (или) безвредности для человека факторов среды обитания» (от 28.01.2021 г. 32) </w:t>
      </w:r>
      <w:r>
        <w:rPr>
          <w:rFonts w:eastAsia="Times New Roman" w:cs="Times New Roman"/>
          <w:i/>
          <w:sz w:val="28"/>
          <w:szCs w:val="28"/>
          <w:lang w:eastAsia="ru-RU"/>
        </w:rPr>
        <w:t>(разд.VI. Гигиенические нормативы по устройству, содержанию и режиму работы организаций воспитания и обучения, отдыха и оздоровлени</w:t>
      </w:r>
      <w:r>
        <w:rPr>
          <w:rFonts w:eastAsia="Times New Roman" w:cs="Times New Roman"/>
          <w:i/>
          <w:sz w:val="28"/>
          <w:szCs w:val="28"/>
          <w:lang w:eastAsia="ru-RU"/>
        </w:rPr>
        <w:t>я детей и молодежи»)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</w:t>
      </w:r>
      <w:r>
        <w:rPr>
          <w:rFonts w:eastAsia="Times New Roman" w:cs="Times New Roman"/>
          <w:sz w:val="28"/>
          <w:szCs w:val="28"/>
          <w:lang w:eastAsia="ru-RU"/>
        </w:rPr>
        <w:t>ного обучения и дистанционных технологий»);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13. Уставом Муниципального общеобразовательного автономного учреждения города Бузулука </w:t>
      </w:r>
      <w:r>
        <w:rPr>
          <w:rFonts w:eastAsia="Times New Roman" w:cs="Times New Roman"/>
          <w:sz w:val="28"/>
          <w:szCs w:val="28"/>
          <w:lang w:eastAsia="ru-RU"/>
        </w:rPr>
        <w:t>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5E6025" w:rsidRDefault="00C54A6A" w:rsidP="00DC3B91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14.Положением об организации дополнительного образования Муниципального общеобразовательного автономного учреждения го</w:t>
      </w:r>
      <w:r>
        <w:rPr>
          <w:rFonts w:eastAsia="Times New Roman" w:cs="Times New Roman"/>
          <w:sz w:val="28"/>
          <w:szCs w:val="28"/>
          <w:lang w:eastAsia="ru-RU"/>
        </w:rPr>
        <w:t>рода Бузулука «Средняя общеобразовательная школа № 12» (утв. Приказом директора МОАУ «СОШ №12» И.Н. Немцовой № 264 от 30.08.2023 г.)</w:t>
      </w:r>
    </w:p>
    <w:p w:rsidR="005E6025" w:rsidRDefault="00C54A6A" w:rsidP="00DC3B91">
      <w:pPr>
        <w:pStyle w:val="a6"/>
        <w:numPr>
          <w:ilvl w:val="1"/>
          <w:numId w:val="1"/>
        </w:numPr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Уровень освоения программы.</w:t>
      </w:r>
    </w:p>
    <w:p w:rsidR="005E6025" w:rsidRPr="00DC3B91" w:rsidRDefault="00C54A6A" w:rsidP="00DC3B91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Уровень освоения программы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 xml:space="preserve"> – стартовый. Он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  <w:r w:rsidRPr="00DC3B91">
        <w:rPr>
          <w:rFonts w:eastAsia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Обучение детей мерам пожарной безопасности с младшего возраста - это р</w:t>
      </w:r>
      <w:r>
        <w:rPr>
          <w:sz w:val="28"/>
          <w:szCs w:val="28"/>
        </w:rPr>
        <w:t>анняя общая профилактика правонарушений в области пожарной безопасности.</w:t>
      </w:r>
    </w:p>
    <w:p w:rsidR="005E6025" w:rsidRDefault="00C54A6A" w:rsidP="00DC3B91">
      <w:pPr>
        <w:ind w:left="113"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 Актуальность программы.</w:t>
      </w:r>
    </w:p>
    <w:p w:rsidR="005E6025" w:rsidRDefault="00C54A6A" w:rsidP="00DC3B91">
      <w:pPr>
        <w:pStyle w:val="a3"/>
        <w:ind w:left="12" w:right="-9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Противопожарная пропаганда среди детей и подростков должна занимать одно из важных мест в воспитательном процессе. Статистика показывает, что часто виновни</w:t>
      </w:r>
      <w:r>
        <w:rPr>
          <w:sz w:val="28"/>
          <w:szCs w:val="28"/>
        </w:rPr>
        <w:t xml:space="preserve">ками пожара становятся дети. Большая часть пожаров происходит от небрежности в обращении с </w:t>
      </w:r>
      <w:r>
        <w:rPr>
          <w:spacing w:val="-2"/>
          <w:sz w:val="28"/>
          <w:szCs w:val="28"/>
        </w:rPr>
        <w:t>огнем.</w:t>
      </w:r>
    </w:p>
    <w:p w:rsidR="005E6025" w:rsidRDefault="00C54A6A" w:rsidP="00DC3B91">
      <w:pPr>
        <w:pStyle w:val="a3"/>
        <w:tabs>
          <w:tab w:val="left" w:pos="7680"/>
        </w:tabs>
        <w:ind w:left="12" w:right="-9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Именно поэтому важно изучать правила пожарной безопасности в школе, так как приобретенные знания, навыки пользования первичными средствами пожаротушения, вним</w:t>
      </w:r>
      <w:r>
        <w:rPr>
          <w:sz w:val="28"/>
          <w:szCs w:val="28"/>
        </w:rPr>
        <w:t>ательное отношение к вопросам соблюдения противопожарных норм и правил, дети пронесут через всю жизнь, что поможет исключить пожары, возникновение которых связано с незнанием этих правил.</w:t>
      </w:r>
    </w:p>
    <w:p w:rsidR="005E6025" w:rsidRDefault="00C54A6A" w:rsidP="00DC3B91">
      <w:pPr>
        <w:pStyle w:val="a3"/>
        <w:ind w:right="-9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эффективных средств снижения пожаров и загораний является п</w:t>
      </w:r>
      <w:r>
        <w:rPr>
          <w:sz w:val="28"/>
          <w:szCs w:val="28"/>
        </w:rPr>
        <w:t>ротивопожарная агитационно-пропагандистская работа. Настоящая программа рассчитана на подготовку членов детских добровольных пожарных дружин к проведению пожарно- профилактической и массово-разъяснительной работы среди населения, обучению их правилам пожар</w:t>
      </w:r>
      <w:r>
        <w:rPr>
          <w:sz w:val="28"/>
          <w:szCs w:val="28"/>
        </w:rPr>
        <w:t>ной безопасности и приемам самоспасения при пожаре на базе общеобразовательного учреждения.</w:t>
      </w:r>
    </w:p>
    <w:p w:rsidR="005E6025" w:rsidRDefault="005E6025" w:rsidP="00DC3B91">
      <w:pPr>
        <w:pStyle w:val="a3"/>
        <w:ind w:firstLine="709"/>
        <w:jc w:val="center"/>
        <w:rPr>
          <w:b/>
          <w:color w:val="1A1A1A"/>
          <w:kern w:val="0"/>
          <w:sz w:val="28"/>
          <w:szCs w:val="28"/>
          <w:lang w:eastAsia="ru-RU"/>
        </w:rPr>
      </w:pPr>
    </w:p>
    <w:p w:rsidR="005E6025" w:rsidRDefault="00C54A6A" w:rsidP="00DC3B91">
      <w:pPr>
        <w:pStyle w:val="a3"/>
        <w:ind w:firstLine="709"/>
        <w:jc w:val="center"/>
        <w:rPr>
          <w:b/>
          <w:color w:val="1A1A1A"/>
          <w:kern w:val="0"/>
          <w:sz w:val="28"/>
          <w:szCs w:val="28"/>
          <w:lang w:eastAsia="ru-RU"/>
        </w:rPr>
      </w:pPr>
      <w:r>
        <w:rPr>
          <w:b/>
          <w:color w:val="1A1A1A"/>
          <w:kern w:val="0"/>
          <w:sz w:val="28"/>
          <w:szCs w:val="28"/>
          <w:lang w:eastAsia="ru-RU"/>
        </w:rPr>
        <w:t>1.4. Педагогическая целесообразность</w:t>
      </w:r>
    </w:p>
    <w:p w:rsidR="005E6025" w:rsidRDefault="00C54A6A" w:rsidP="00DC3B91">
      <w:pPr>
        <w:pStyle w:val="a4"/>
        <w:shd w:val="clear" w:color="auto" w:fill="FFFFFF"/>
        <w:ind w:firstLineChars="150" w:firstLine="420"/>
        <w:contextualSpacing/>
        <w:jc w:val="both"/>
        <w:rPr>
          <w:color w:val="000000"/>
          <w:kern w:val="0"/>
          <w:sz w:val="28"/>
          <w:szCs w:val="28"/>
          <w:lang w:bidi="ar-SA"/>
        </w:rPr>
      </w:pPr>
      <w:r>
        <w:rPr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рограмма способствует расширению знаний о мерах пожарной безопасности, оказанию помощи в профессиональной ориентации;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kern w:val="0"/>
          <w:sz w:val="28"/>
          <w:szCs w:val="28"/>
          <w:lang w:bidi="ar-SA"/>
        </w:rPr>
        <w:t>пропаганде пожарно-технических знаний, направленных на предупреждение пожаров; формированию среди учащихся позитивного сознания, направленного на предупреждение правонарушений, связанных с пожарами, способствует привитию навыков безопасного поведения.</w:t>
      </w:r>
    </w:p>
    <w:p w:rsidR="005E6025" w:rsidRDefault="00C54A6A" w:rsidP="00DC3B91">
      <w:pPr>
        <w:tabs>
          <w:tab w:val="left" w:pos="2700"/>
        </w:tabs>
        <w:ind w:left="113"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1.5 </w:t>
      </w:r>
      <w:r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5E6025" w:rsidRDefault="005E6025" w:rsidP="00DC3B91">
      <w:pPr>
        <w:tabs>
          <w:tab w:val="left" w:pos="2700"/>
        </w:tabs>
        <w:ind w:left="113"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5E6025" w:rsidRDefault="00C54A6A" w:rsidP="00DC3B91">
      <w:pPr>
        <w:autoSpaceDE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процессе разработки данной программы были проанализированы:</w:t>
      </w:r>
      <w:r w:rsidRPr="00DC3B9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Алексеенко В.А. Основы безопасности жизнедеятельности/ В.А. Алексеенко. – М.: Просвещение, 2014.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Анастасова Л.П. Основы безопасности жизнедеятельности: методические рекомендации/ Л.П. Анастасова, П.В. Ижевский, Н.В. Иванова.- М.: </w:t>
      </w:r>
      <w:r>
        <w:rPr>
          <w:spacing w:val="-2"/>
          <w:sz w:val="28"/>
          <w:szCs w:val="28"/>
        </w:rPr>
        <w:t>Просвещение,2013.</w:t>
      </w:r>
      <w:r>
        <w:rPr>
          <w:spacing w:val="-2"/>
          <w:sz w:val="28"/>
          <w:szCs w:val="28"/>
        </w:rPr>
        <w:t xml:space="preserve">; </w:t>
      </w:r>
      <w:r>
        <w:rPr>
          <w:sz w:val="28"/>
          <w:szCs w:val="28"/>
        </w:rPr>
        <w:t>Бариев Э.Р. Пожарная безопасность и предупреждение чрезвычайных ситуаций// Словарь терминов и определени</w:t>
      </w:r>
      <w:r>
        <w:rPr>
          <w:sz w:val="28"/>
          <w:szCs w:val="28"/>
        </w:rPr>
        <w:t>й/Э.Р. Бариев. – Волгоград: Учитель, 2015.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Виноградова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С.В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«Юные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друзья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пожарных».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кружка,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конспекты занятий, внеклассные мероприятия. Волгоград/ «Учитель» 2015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Масленников М.М. Основы пожарной безопасности в общеобразовательном </w:t>
      </w:r>
      <w:r>
        <w:rPr>
          <w:sz w:val="28"/>
          <w:szCs w:val="28"/>
        </w:rPr>
        <w:t>учреждении// М.М. Масленников, 2-е издание.- М.: АРКТИ, 2016</w:t>
      </w:r>
    </w:p>
    <w:p w:rsidR="005E6025" w:rsidRDefault="00C54A6A" w:rsidP="00DC3B91">
      <w:pPr>
        <w:pStyle w:val="a3"/>
        <w:ind w:leftChars="5" w:left="12" w:rightChars="-39" w:right="-94" w:firstLineChars="248" w:firstLine="694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 программы «Дружина юных пожарных» заключается в том, что она восполняет пробелы в знании пожарной безопасности у обучающихся, позволяет в полной мере раскрывать потенциал и способност</w:t>
      </w:r>
      <w:r>
        <w:rPr>
          <w:sz w:val="28"/>
          <w:szCs w:val="28"/>
        </w:rPr>
        <w:t>и к самостоятельной деятельности.</w:t>
      </w:r>
    </w:p>
    <w:p w:rsidR="005E6025" w:rsidRDefault="00C54A6A" w:rsidP="00DC3B91">
      <w:pPr>
        <w:autoSpaceDE w:val="0"/>
        <w:adjustRightInd w:val="0"/>
        <w:ind w:leftChars="5" w:left="12" w:rightChars="-39" w:right="-94" w:firstLineChars="248" w:firstLine="694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В данной программе большое внимание уделяется мерам пожарной безопасности, первичным средствам пожаротушения и первой доврачебной помощи. Содержание программы позволяет принимать активное участие в конкурсах и выставках ра</w:t>
      </w:r>
      <w:r>
        <w:rPr>
          <w:sz w:val="28"/>
          <w:szCs w:val="28"/>
        </w:rPr>
        <w:t>зличного уровня по противопожарной тематике, а также в массовых агитационных мероприятиях и акциях по противопожарной тематике.</w:t>
      </w:r>
    </w:p>
    <w:p w:rsidR="005E6025" w:rsidRDefault="00C54A6A" w:rsidP="00DC3B91">
      <w:pPr>
        <w:tabs>
          <w:tab w:val="left" w:pos="0"/>
        </w:tabs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1.7 Объем и сроки освоения программы</w:t>
      </w:r>
    </w:p>
    <w:p w:rsidR="005E6025" w:rsidRDefault="00C54A6A" w:rsidP="00DC3B91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Программы рассчитана на 1 год обучения - 34 часа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5E6025" w:rsidRDefault="00C54A6A" w:rsidP="00DC3B91">
      <w:pPr>
        <w:tabs>
          <w:tab w:val="left" w:pos="2700"/>
        </w:tabs>
        <w:ind w:left="113"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1.8 Формы организации образовательного п</w:t>
      </w:r>
      <w:r>
        <w:rPr>
          <w:rFonts w:eastAsia="Times New Roman" w:cs="Times New Roman"/>
          <w:b/>
          <w:color w:val="000000"/>
          <w:sz w:val="28"/>
          <w:szCs w:val="28"/>
        </w:rPr>
        <w:t>роцесса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Форма организации образовательного процесса – очная. Ф</w:t>
      </w:r>
      <w:r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ормой организации деятельности учащихся на занятии является групповая, фронтальная, формы проведения занятия – тренировочное занятие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игровое занятие, контрольное занятие, беседа, </w:t>
      </w:r>
      <w:r>
        <w:rPr>
          <w:color w:val="000000"/>
          <w:sz w:val="28"/>
          <w:szCs w:val="28"/>
          <w:shd w:val="clear" w:color="auto" w:fill="FFFFFF"/>
        </w:rPr>
        <w:t>медицинский ко</w:t>
      </w:r>
      <w:r>
        <w:rPr>
          <w:color w:val="000000"/>
          <w:sz w:val="28"/>
          <w:szCs w:val="28"/>
          <w:shd w:val="clear" w:color="auto" w:fill="FFFFFF"/>
        </w:rPr>
        <w:t>нтроль, восстановительные мероприятия.</w:t>
      </w:r>
    </w:p>
    <w:p w:rsidR="005E6025" w:rsidRDefault="005E6025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5E6025" w:rsidRDefault="00C54A6A" w:rsidP="00DC3B91">
      <w:pPr>
        <w:pStyle w:val="a6"/>
        <w:widowControl/>
        <w:suppressAutoHyphens w:val="0"/>
        <w:autoSpaceDN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Занятия проводятся 1 раз в неделю по 1академическому часу. </w:t>
      </w:r>
    </w:p>
    <w:p w:rsidR="005E6025" w:rsidRDefault="005E6025" w:rsidP="00DC3B91">
      <w:pPr>
        <w:pStyle w:val="a6"/>
        <w:widowControl/>
        <w:suppressAutoHyphens w:val="0"/>
        <w:autoSpaceDN/>
        <w:ind w:left="0" w:firstLine="709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Цель и задачи программы</w:t>
      </w:r>
    </w:p>
    <w:p w:rsidR="005E6025" w:rsidRDefault="00C54A6A" w:rsidP="00DC3B91">
      <w:pPr>
        <w:pStyle w:val="a3"/>
        <w:tabs>
          <w:tab w:val="left" w:pos="2568"/>
          <w:tab w:val="left" w:pos="3823"/>
          <w:tab w:val="left" w:pos="4983"/>
          <w:tab w:val="left" w:pos="5624"/>
          <w:tab w:val="left" w:pos="6918"/>
          <w:tab w:val="left" w:pos="8449"/>
          <w:tab w:val="left" w:pos="9391"/>
        </w:tabs>
        <w:ind w:leftChars="199" w:left="1049" w:right="-334" w:hangingChars="204" w:hanging="571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 программы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создание условий для обучения подростков мерам пожарной безопасности.</w:t>
      </w:r>
    </w:p>
    <w:p w:rsidR="005E6025" w:rsidRDefault="00C54A6A" w:rsidP="00DC3B91">
      <w:pPr>
        <w:tabs>
          <w:tab w:val="left" w:pos="709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 xml:space="preserve">Задачи: </w:t>
      </w:r>
    </w:p>
    <w:p w:rsidR="005E6025" w:rsidRDefault="00C54A6A" w:rsidP="00DC3B9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>Воспитательные</w:t>
      </w:r>
      <w:r>
        <w:rPr>
          <w:rFonts w:cs="Times New Roman"/>
          <w:sz w:val="28"/>
          <w:szCs w:val="28"/>
        </w:rPr>
        <w:t>: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 w:rsidRPr="00DC3B91">
        <w:rPr>
          <w:color w:val="000000"/>
          <w:sz w:val="28"/>
          <w:szCs w:val="21"/>
          <w:lang w:eastAsia="ru-RU"/>
        </w:rPr>
        <w:t xml:space="preserve">- </w:t>
      </w:r>
      <w:r>
        <w:rPr>
          <w:color w:val="000000"/>
          <w:sz w:val="28"/>
          <w:szCs w:val="21"/>
          <w:lang w:eastAsia="ru-RU"/>
        </w:rPr>
        <w:t xml:space="preserve"> формировать сознательное и ответственное отношение к вопросам личной и общественной безопасности.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>
        <w:rPr>
          <w:color w:val="000000"/>
          <w:sz w:val="28"/>
          <w:szCs w:val="21"/>
          <w:lang w:eastAsia="ru-RU"/>
        </w:rPr>
        <w:t>- формировать потребность в здоровом образе жизни.</w:t>
      </w:r>
    </w:p>
    <w:p w:rsidR="005E6025" w:rsidRDefault="00C54A6A" w:rsidP="00DC3B91">
      <w:pPr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Развивающие</w:t>
      </w:r>
      <w:r>
        <w:rPr>
          <w:rFonts w:cs="Times New Roman"/>
          <w:i/>
          <w:sz w:val="28"/>
          <w:szCs w:val="28"/>
        </w:rPr>
        <w:t>: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 w:rsidRPr="00DC3B91">
        <w:rPr>
          <w:color w:val="000000"/>
          <w:sz w:val="28"/>
          <w:szCs w:val="21"/>
          <w:lang w:eastAsia="ru-RU"/>
        </w:rPr>
        <w:t xml:space="preserve">- </w:t>
      </w:r>
      <w:r>
        <w:rPr>
          <w:color w:val="000000"/>
          <w:sz w:val="28"/>
          <w:szCs w:val="21"/>
          <w:lang w:eastAsia="ru-RU"/>
        </w:rPr>
        <w:t xml:space="preserve">развивать и совершенствовать морально-психологическое состояние </w:t>
      </w:r>
      <w:r>
        <w:rPr>
          <w:color w:val="000000"/>
          <w:sz w:val="28"/>
          <w:szCs w:val="21"/>
          <w:lang w:eastAsia="ru-RU"/>
        </w:rPr>
        <w:t>подростков;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>
        <w:rPr>
          <w:color w:val="000000"/>
          <w:sz w:val="28"/>
          <w:szCs w:val="21"/>
          <w:lang w:eastAsia="ru-RU"/>
        </w:rPr>
        <w:t>- развивать и совершенствовать физическое развитие подростков.</w:t>
      </w:r>
    </w:p>
    <w:p w:rsidR="005E6025" w:rsidRDefault="00C54A6A" w:rsidP="00DC3B9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Образовательные</w:t>
      </w:r>
      <w:r>
        <w:rPr>
          <w:rFonts w:cs="Times New Roman"/>
          <w:sz w:val="28"/>
          <w:szCs w:val="28"/>
        </w:rPr>
        <w:t xml:space="preserve"> 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 w:rsidRPr="00DC3B91">
        <w:rPr>
          <w:color w:val="000000"/>
          <w:sz w:val="28"/>
          <w:szCs w:val="21"/>
          <w:lang w:eastAsia="ru-RU"/>
        </w:rPr>
        <w:t xml:space="preserve">- </w:t>
      </w:r>
      <w:r>
        <w:rPr>
          <w:color w:val="000000"/>
          <w:sz w:val="28"/>
          <w:szCs w:val="21"/>
          <w:lang w:eastAsia="ru-RU"/>
        </w:rPr>
        <w:t>способствовать овладению практических компетенций в области пожарной безопасности;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>
        <w:rPr>
          <w:color w:val="000000"/>
          <w:sz w:val="28"/>
          <w:szCs w:val="21"/>
          <w:lang w:eastAsia="ru-RU"/>
        </w:rPr>
        <w:t>- формировать навыки безопасного поведения в современном мире.</w:t>
      </w:r>
    </w:p>
    <w:p w:rsidR="005E6025" w:rsidRDefault="005E6025" w:rsidP="00DC3B91">
      <w:pPr>
        <w:ind w:firstLine="709"/>
        <w:jc w:val="both"/>
        <w:rPr>
          <w:rFonts w:cs="Times New Roman"/>
          <w:sz w:val="28"/>
          <w:szCs w:val="28"/>
        </w:rPr>
      </w:pPr>
    </w:p>
    <w:p w:rsidR="005E6025" w:rsidRDefault="00C54A6A" w:rsidP="00DC3B91">
      <w:pPr>
        <w:tabs>
          <w:tab w:val="left" w:pos="2700"/>
        </w:tabs>
        <w:ind w:left="113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программы</w:t>
      </w:r>
    </w:p>
    <w:p w:rsidR="005E6025" w:rsidRDefault="00C54A6A" w:rsidP="00DC3B91">
      <w:pPr>
        <w:tabs>
          <w:tab w:val="left" w:pos="2700"/>
        </w:tabs>
        <w:ind w:left="113" w:firstLine="709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3.1 Учебный план </w:t>
      </w:r>
    </w:p>
    <w:p w:rsidR="005E6025" w:rsidRDefault="005E6025" w:rsidP="00DC3B91">
      <w:pPr>
        <w:tabs>
          <w:tab w:val="left" w:pos="2700"/>
        </w:tabs>
        <w:ind w:left="113" w:firstLine="709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3"/>
        <w:gridCol w:w="1920"/>
        <w:gridCol w:w="1238"/>
        <w:gridCol w:w="1349"/>
        <w:gridCol w:w="1549"/>
        <w:gridCol w:w="1495"/>
      </w:tblGrid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№</w:t>
            </w:r>
          </w:p>
        </w:tc>
        <w:tc>
          <w:tcPr>
            <w:tcW w:w="2305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Название раздела</w:t>
            </w: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Всего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Теория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Практика</w:t>
            </w:r>
          </w:p>
        </w:tc>
        <w:tc>
          <w:tcPr>
            <w:tcW w:w="1901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Формы аттестации</w:t>
            </w:r>
          </w:p>
        </w:tc>
      </w:tr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</w:tc>
        <w:tc>
          <w:tcPr>
            <w:tcW w:w="2305" w:type="dxa"/>
          </w:tcPr>
          <w:p w:rsidR="005E6025" w:rsidRDefault="00C54A6A" w:rsidP="00DC3B91">
            <w:pPr>
              <w:ind w:firstLine="157"/>
              <w:rPr>
                <w:bCs/>
                <w:sz w:val="26"/>
              </w:rPr>
            </w:pPr>
            <w:r>
              <w:rPr>
                <w:bCs/>
                <w:sz w:val="26"/>
              </w:rPr>
              <w:t>Введение</w:t>
            </w:r>
            <w:r>
              <w:rPr>
                <w:bCs/>
                <w:spacing w:val="-9"/>
                <w:sz w:val="26"/>
              </w:rPr>
              <w:t xml:space="preserve"> </w:t>
            </w:r>
          </w:p>
          <w:p w:rsidR="005E6025" w:rsidRDefault="005E6025" w:rsidP="00DC3B91">
            <w:pPr>
              <w:pStyle w:val="a6"/>
              <w:ind w:left="0" w:firstLine="157"/>
              <w:jc w:val="center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-</w:t>
            </w:r>
          </w:p>
        </w:tc>
        <w:tc>
          <w:tcPr>
            <w:tcW w:w="1901" w:type="dxa"/>
          </w:tcPr>
          <w:p w:rsidR="005E6025" w:rsidRDefault="00C54A6A" w:rsidP="00DC3B9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тестирование;</w:t>
            </w:r>
          </w:p>
          <w:p w:rsidR="005E6025" w:rsidRDefault="00C54A6A" w:rsidP="00DC3B91">
            <w:pPr>
              <w:pStyle w:val="a6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творческая работа</w:t>
            </w:r>
          </w:p>
        </w:tc>
      </w:tr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</w:t>
            </w:r>
          </w:p>
        </w:tc>
        <w:tc>
          <w:tcPr>
            <w:tcW w:w="2305" w:type="dxa"/>
          </w:tcPr>
          <w:p w:rsidR="005E6025" w:rsidRDefault="00C54A6A" w:rsidP="00DC3B91">
            <w:pPr>
              <w:ind w:firstLine="157"/>
              <w:rPr>
                <w:bCs/>
                <w:sz w:val="26"/>
              </w:rPr>
            </w:pPr>
            <w:r>
              <w:rPr>
                <w:bCs/>
                <w:sz w:val="26"/>
              </w:rPr>
              <w:t>Развитие</w:t>
            </w:r>
            <w:r>
              <w:rPr>
                <w:bCs/>
                <w:spacing w:val="-9"/>
                <w:sz w:val="26"/>
              </w:rPr>
              <w:t xml:space="preserve"> </w:t>
            </w:r>
            <w:r>
              <w:rPr>
                <w:bCs/>
                <w:sz w:val="26"/>
              </w:rPr>
              <w:t>пожарной</w:t>
            </w:r>
            <w:r>
              <w:rPr>
                <w:bCs/>
                <w:spacing w:val="-8"/>
                <w:sz w:val="26"/>
              </w:rPr>
              <w:t xml:space="preserve"> </w:t>
            </w:r>
            <w:r>
              <w:rPr>
                <w:bCs/>
                <w:sz w:val="26"/>
              </w:rPr>
              <w:t>охраны</w:t>
            </w:r>
            <w:r>
              <w:rPr>
                <w:bCs/>
                <w:spacing w:val="-10"/>
                <w:sz w:val="26"/>
              </w:rPr>
              <w:t xml:space="preserve"> </w:t>
            </w:r>
            <w:r>
              <w:rPr>
                <w:bCs/>
                <w:sz w:val="26"/>
              </w:rPr>
              <w:t>в</w:t>
            </w:r>
            <w:r>
              <w:rPr>
                <w:bCs/>
                <w:spacing w:val="-7"/>
                <w:sz w:val="26"/>
              </w:rPr>
              <w:t xml:space="preserve"> </w:t>
            </w:r>
            <w:r>
              <w:rPr>
                <w:bCs/>
                <w:sz w:val="26"/>
              </w:rPr>
              <w:t>России</w:t>
            </w:r>
            <w:r>
              <w:rPr>
                <w:bCs/>
                <w:spacing w:val="-9"/>
                <w:sz w:val="26"/>
              </w:rPr>
              <w:t xml:space="preserve"> </w:t>
            </w:r>
          </w:p>
          <w:p w:rsidR="005E6025" w:rsidRDefault="005E6025" w:rsidP="00DC3B91">
            <w:pPr>
              <w:pStyle w:val="a6"/>
              <w:ind w:left="0" w:firstLine="157"/>
              <w:jc w:val="center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-</w:t>
            </w:r>
          </w:p>
        </w:tc>
        <w:tc>
          <w:tcPr>
            <w:tcW w:w="1901" w:type="dxa"/>
          </w:tcPr>
          <w:p w:rsidR="005E6025" w:rsidRDefault="00C54A6A" w:rsidP="00DC3B91">
            <w:pPr>
              <w:pStyle w:val="a6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тестирование;</w:t>
            </w:r>
          </w:p>
        </w:tc>
      </w:tr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</w:t>
            </w:r>
          </w:p>
        </w:tc>
        <w:tc>
          <w:tcPr>
            <w:tcW w:w="2305" w:type="dxa"/>
          </w:tcPr>
          <w:p w:rsidR="005E6025" w:rsidRDefault="00C54A6A" w:rsidP="00DC3B91">
            <w:pPr>
              <w:ind w:firstLine="157"/>
              <w:rPr>
                <w:bCs/>
                <w:sz w:val="26"/>
              </w:rPr>
            </w:pPr>
            <w:r>
              <w:rPr>
                <w:bCs/>
                <w:sz w:val="26"/>
              </w:rPr>
              <w:t>Противопожарный</w:t>
            </w:r>
            <w:r>
              <w:rPr>
                <w:bCs/>
                <w:spacing w:val="-8"/>
                <w:sz w:val="26"/>
              </w:rPr>
              <w:t xml:space="preserve"> </w:t>
            </w:r>
            <w:r>
              <w:rPr>
                <w:bCs/>
                <w:sz w:val="26"/>
              </w:rPr>
              <w:t>режим</w:t>
            </w:r>
            <w:r>
              <w:rPr>
                <w:bCs/>
                <w:spacing w:val="-6"/>
                <w:sz w:val="26"/>
              </w:rPr>
              <w:t xml:space="preserve"> </w:t>
            </w:r>
            <w:r>
              <w:rPr>
                <w:bCs/>
                <w:sz w:val="26"/>
              </w:rPr>
              <w:t>в</w:t>
            </w:r>
            <w:r>
              <w:rPr>
                <w:bCs/>
                <w:spacing w:val="-9"/>
                <w:sz w:val="26"/>
              </w:rPr>
              <w:t xml:space="preserve"> </w:t>
            </w:r>
            <w:r>
              <w:rPr>
                <w:bCs/>
                <w:sz w:val="26"/>
              </w:rPr>
              <w:t>школе</w:t>
            </w:r>
            <w:r>
              <w:rPr>
                <w:bCs/>
                <w:spacing w:val="-9"/>
                <w:sz w:val="26"/>
              </w:rPr>
              <w:t xml:space="preserve"> </w:t>
            </w:r>
            <w:r>
              <w:rPr>
                <w:bCs/>
                <w:sz w:val="26"/>
              </w:rPr>
              <w:t>и</w:t>
            </w:r>
            <w:r>
              <w:rPr>
                <w:bCs/>
                <w:spacing w:val="-9"/>
                <w:sz w:val="26"/>
              </w:rPr>
              <w:t xml:space="preserve"> </w:t>
            </w:r>
            <w:r>
              <w:rPr>
                <w:bCs/>
                <w:sz w:val="26"/>
              </w:rPr>
              <w:t>дома</w:t>
            </w:r>
            <w:r>
              <w:rPr>
                <w:bCs/>
                <w:spacing w:val="-8"/>
                <w:sz w:val="26"/>
              </w:rPr>
              <w:t xml:space="preserve"> </w:t>
            </w:r>
          </w:p>
          <w:p w:rsidR="005E6025" w:rsidRDefault="005E6025" w:rsidP="00DC3B91">
            <w:pPr>
              <w:pStyle w:val="a6"/>
              <w:ind w:left="0" w:firstLine="157"/>
              <w:jc w:val="center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-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1901" w:type="dxa"/>
          </w:tcPr>
          <w:p w:rsidR="005E6025" w:rsidRDefault="00C54A6A" w:rsidP="00DC3B91">
            <w:pPr>
              <w:pStyle w:val="a6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творческая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</w:t>
            </w:r>
          </w:p>
        </w:tc>
        <w:tc>
          <w:tcPr>
            <w:tcW w:w="2305" w:type="dxa"/>
          </w:tcPr>
          <w:p w:rsidR="005E6025" w:rsidRDefault="00C54A6A" w:rsidP="00DC3B91">
            <w:pPr>
              <w:ind w:firstLine="157"/>
              <w:rPr>
                <w:bCs/>
                <w:sz w:val="26"/>
              </w:rPr>
            </w:pPr>
            <w:r>
              <w:rPr>
                <w:bCs/>
                <w:sz w:val="26"/>
              </w:rPr>
              <w:t>Действия</w:t>
            </w:r>
            <w:r>
              <w:rPr>
                <w:bCs/>
                <w:spacing w:val="-11"/>
                <w:sz w:val="26"/>
              </w:rPr>
              <w:t xml:space="preserve"> </w:t>
            </w:r>
            <w:r>
              <w:rPr>
                <w:bCs/>
                <w:sz w:val="26"/>
              </w:rPr>
              <w:t>при</w:t>
            </w:r>
            <w:r>
              <w:rPr>
                <w:bCs/>
                <w:spacing w:val="-8"/>
                <w:sz w:val="26"/>
              </w:rPr>
              <w:t xml:space="preserve"> </w:t>
            </w:r>
            <w:r>
              <w:rPr>
                <w:bCs/>
                <w:sz w:val="26"/>
              </w:rPr>
              <w:t>возникновении</w:t>
            </w:r>
            <w:r>
              <w:rPr>
                <w:bCs/>
                <w:spacing w:val="-10"/>
                <w:sz w:val="26"/>
              </w:rPr>
              <w:t xml:space="preserve"> </w:t>
            </w:r>
            <w:r>
              <w:rPr>
                <w:bCs/>
                <w:sz w:val="26"/>
              </w:rPr>
              <w:t>пожара.</w:t>
            </w:r>
            <w:r>
              <w:rPr>
                <w:bCs/>
                <w:spacing w:val="-9"/>
                <w:sz w:val="26"/>
              </w:rPr>
              <w:t xml:space="preserve"> </w:t>
            </w:r>
            <w:r>
              <w:rPr>
                <w:bCs/>
                <w:sz w:val="26"/>
              </w:rPr>
              <w:t>Эвакуация</w:t>
            </w:r>
            <w:r>
              <w:rPr>
                <w:bCs/>
                <w:spacing w:val="-11"/>
                <w:sz w:val="26"/>
              </w:rPr>
              <w:t xml:space="preserve"> </w:t>
            </w:r>
            <w:r>
              <w:rPr>
                <w:bCs/>
                <w:sz w:val="26"/>
              </w:rPr>
              <w:t>из</w:t>
            </w:r>
            <w:r>
              <w:rPr>
                <w:bCs/>
                <w:spacing w:val="-11"/>
                <w:sz w:val="26"/>
              </w:rPr>
              <w:t xml:space="preserve"> </w:t>
            </w:r>
            <w:r>
              <w:rPr>
                <w:bCs/>
                <w:sz w:val="26"/>
              </w:rPr>
              <w:t>пожарной</w:t>
            </w:r>
            <w:r>
              <w:rPr>
                <w:bCs/>
                <w:spacing w:val="-3"/>
                <w:sz w:val="26"/>
              </w:rPr>
              <w:t xml:space="preserve"> </w:t>
            </w:r>
            <w:r>
              <w:rPr>
                <w:bCs/>
                <w:sz w:val="26"/>
              </w:rPr>
              <w:t>зоны</w:t>
            </w:r>
            <w:r>
              <w:rPr>
                <w:bCs/>
                <w:spacing w:val="48"/>
                <w:sz w:val="26"/>
              </w:rPr>
              <w:t xml:space="preserve"> </w:t>
            </w:r>
          </w:p>
          <w:p w:rsidR="005E6025" w:rsidRDefault="005E6025" w:rsidP="00DC3B91">
            <w:pPr>
              <w:pStyle w:val="a6"/>
              <w:ind w:left="0" w:firstLine="157"/>
              <w:jc w:val="center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-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1901" w:type="dxa"/>
          </w:tcPr>
          <w:p w:rsidR="005E6025" w:rsidRDefault="00C54A6A" w:rsidP="00DC3B91">
            <w:pPr>
              <w:pStyle w:val="a6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тестирование;</w:t>
            </w:r>
          </w:p>
        </w:tc>
      </w:tr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</w:t>
            </w:r>
          </w:p>
        </w:tc>
        <w:tc>
          <w:tcPr>
            <w:tcW w:w="2305" w:type="dxa"/>
          </w:tcPr>
          <w:p w:rsidR="005E6025" w:rsidRDefault="00C54A6A" w:rsidP="00DC3B91">
            <w:pPr>
              <w:ind w:firstLine="157"/>
              <w:rPr>
                <w:bCs/>
                <w:sz w:val="26"/>
              </w:rPr>
            </w:pPr>
            <w:r>
              <w:rPr>
                <w:bCs/>
                <w:sz w:val="26"/>
              </w:rPr>
              <w:t>Средства</w:t>
            </w:r>
            <w:r>
              <w:rPr>
                <w:bCs/>
                <w:spacing w:val="-11"/>
                <w:sz w:val="26"/>
              </w:rPr>
              <w:t xml:space="preserve"> </w:t>
            </w:r>
            <w:r>
              <w:rPr>
                <w:bCs/>
                <w:sz w:val="26"/>
              </w:rPr>
              <w:t>пожаротушения</w:t>
            </w:r>
            <w:r>
              <w:rPr>
                <w:bCs/>
                <w:spacing w:val="-13"/>
                <w:sz w:val="26"/>
              </w:rPr>
              <w:t xml:space="preserve"> </w:t>
            </w:r>
          </w:p>
          <w:p w:rsidR="005E6025" w:rsidRDefault="005E6025" w:rsidP="00DC3B91">
            <w:pPr>
              <w:pStyle w:val="a6"/>
              <w:ind w:left="0" w:firstLine="157"/>
              <w:jc w:val="center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7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</w:t>
            </w:r>
          </w:p>
        </w:tc>
        <w:tc>
          <w:tcPr>
            <w:tcW w:w="1901" w:type="dxa"/>
          </w:tcPr>
          <w:p w:rsidR="005E6025" w:rsidRDefault="00C54A6A" w:rsidP="00DC3B91">
            <w:pPr>
              <w:pStyle w:val="a6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творческая работа</w:t>
            </w:r>
          </w:p>
        </w:tc>
      </w:tr>
      <w:tr w:rsidR="005E6025" w:rsidTr="00DC3B91">
        <w:tc>
          <w:tcPr>
            <w:tcW w:w="54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6</w:t>
            </w:r>
          </w:p>
        </w:tc>
        <w:tc>
          <w:tcPr>
            <w:tcW w:w="2305" w:type="dxa"/>
          </w:tcPr>
          <w:p w:rsidR="005E6025" w:rsidRDefault="00C54A6A" w:rsidP="00DC3B91">
            <w:pPr>
              <w:ind w:firstLine="157"/>
              <w:rPr>
                <w:bCs/>
                <w:sz w:val="26"/>
              </w:rPr>
            </w:pPr>
            <w:r>
              <w:rPr>
                <w:bCs/>
                <w:sz w:val="26"/>
              </w:rPr>
              <w:t>Пожарно-спасательная</w:t>
            </w:r>
            <w:r>
              <w:rPr>
                <w:bCs/>
                <w:spacing w:val="-14"/>
                <w:sz w:val="26"/>
              </w:rPr>
              <w:t xml:space="preserve"> </w:t>
            </w:r>
            <w:r>
              <w:rPr>
                <w:bCs/>
                <w:sz w:val="26"/>
              </w:rPr>
              <w:t>подготовка</w:t>
            </w:r>
            <w:r>
              <w:rPr>
                <w:bCs/>
                <w:spacing w:val="-14"/>
                <w:sz w:val="26"/>
              </w:rPr>
              <w:t xml:space="preserve"> </w:t>
            </w:r>
            <w:r>
              <w:rPr>
                <w:bCs/>
                <w:sz w:val="26"/>
              </w:rPr>
              <w:t>(7</w:t>
            </w:r>
            <w:r>
              <w:rPr>
                <w:bCs/>
                <w:spacing w:val="-15"/>
                <w:sz w:val="26"/>
              </w:rPr>
              <w:t xml:space="preserve"> </w:t>
            </w:r>
            <w:r>
              <w:rPr>
                <w:bCs/>
                <w:spacing w:val="-5"/>
                <w:sz w:val="26"/>
              </w:rPr>
              <w:t>ч.)</w:t>
            </w:r>
          </w:p>
          <w:p w:rsidR="005E6025" w:rsidRDefault="005E6025" w:rsidP="00DC3B91">
            <w:pPr>
              <w:ind w:firstLine="157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-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1901" w:type="dxa"/>
          </w:tcPr>
          <w:p w:rsidR="005E6025" w:rsidRDefault="00C54A6A" w:rsidP="00DC3B91">
            <w:pPr>
              <w:pStyle w:val="a6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тестирование;</w:t>
            </w:r>
          </w:p>
        </w:tc>
      </w:tr>
      <w:tr w:rsidR="005E6025" w:rsidTr="00DC3B91">
        <w:tc>
          <w:tcPr>
            <w:tcW w:w="548" w:type="dxa"/>
          </w:tcPr>
          <w:p w:rsidR="005E6025" w:rsidRDefault="005E6025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</w:p>
        </w:tc>
        <w:tc>
          <w:tcPr>
            <w:tcW w:w="2305" w:type="dxa"/>
          </w:tcPr>
          <w:p w:rsidR="005E6025" w:rsidRDefault="005E6025" w:rsidP="00DC3B91">
            <w:pPr>
              <w:ind w:firstLine="709"/>
              <w:rPr>
                <w:bCs/>
                <w:sz w:val="26"/>
              </w:rPr>
            </w:pPr>
          </w:p>
        </w:tc>
        <w:tc>
          <w:tcPr>
            <w:tcW w:w="120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34</w:t>
            </w:r>
          </w:p>
        </w:tc>
        <w:tc>
          <w:tcPr>
            <w:tcW w:w="1298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</w:t>
            </w:r>
          </w:p>
        </w:tc>
        <w:tc>
          <w:tcPr>
            <w:tcW w:w="1460" w:type="dxa"/>
          </w:tcPr>
          <w:p w:rsidR="005E6025" w:rsidRDefault="00C54A6A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25</w:t>
            </w:r>
          </w:p>
        </w:tc>
        <w:tc>
          <w:tcPr>
            <w:tcW w:w="1901" w:type="dxa"/>
          </w:tcPr>
          <w:p w:rsidR="005E6025" w:rsidRDefault="005E6025" w:rsidP="00DC3B91">
            <w:pPr>
              <w:pStyle w:val="a6"/>
              <w:ind w:left="0" w:firstLine="709"/>
              <w:jc w:val="center"/>
              <w:rPr>
                <w:bCs/>
                <w:sz w:val="26"/>
              </w:rPr>
            </w:pPr>
          </w:p>
        </w:tc>
      </w:tr>
    </w:tbl>
    <w:p w:rsidR="005E6025" w:rsidRDefault="005E6025" w:rsidP="00DC3B91">
      <w:pPr>
        <w:tabs>
          <w:tab w:val="left" w:pos="2700"/>
        </w:tabs>
        <w:ind w:left="113" w:firstLine="709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tabs>
          <w:tab w:val="left" w:pos="2700"/>
        </w:tabs>
        <w:ind w:firstLine="709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3.2. Содержание учебного плана</w:t>
      </w:r>
    </w:p>
    <w:p w:rsidR="005E6025" w:rsidRDefault="005E6025" w:rsidP="00DC3B91">
      <w:pPr>
        <w:pStyle w:val="c6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E6025" w:rsidRDefault="00C54A6A" w:rsidP="00DC3B9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1раздел. </w:t>
      </w:r>
      <w:r>
        <w:rPr>
          <w:b/>
          <w:sz w:val="28"/>
          <w:szCs w:val="28"/>
        </w:rPr>
        <w:t>Введение</w:t>
      </w:r>
      <w:r>
        <w:rPr>
          <w:b/>
          <w:spacing w:val="-9"/>
          <w:sz w:val="28"/>
          <w:szCs w:val="28"/>
        </w:rPr>
        <w:t xml:space="preserve"> </w:t>
      </w:r>
    </w:p>
    <w:p w:rsidR="005E6025" w:rsidRDefault="00C54A6A" w:rsidP="00DC3B9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пожарных.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кружка.</w:t>
      </w:r>
    </w:p>
    <w:p w:rsidR="005E6025" w:rsidRDefault="00C54A6A" w:rsidP="00DC3B91">
      <w:pPr>
        <w:pStyle w:val="a3"/>
        <w:ind w:right="4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ДЮП,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обязанностей,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планирование работы на учебный год.</w:t>
      </w:r>
    </w:p>
    <w:p w:rsidR="005E6025" w:rsidRDefault="00C54A6A" w:rsidP="00DC3B91">
      <w:pPr>
        <w:pStyle w:val="a6"/>
        <w:tabs>
          <w:tab w:val="left" w:pos="1328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2 р</w:t>
      </w:r>
      <w:r>
        <w:rPr>
          <w:b/>
          <w:spacing w:val="-2"/>
          <w:sz w:val="28"/>
          <w:szCs w:val="28"/>
        </w:rPr>
        <w:t>аздел</w:t>
      </w:r>
      <w:r>
        <w:rPr>
          <w:b/>
          <w:spacing w:val="-2"/>
          <w:sz w:val="28"/>
          <w:szCs w:val="28"/>
        </w:rPr>
        <w:t xml:space="preserve">.  </w:t>
      </w:r>
      <w:r>
        <w:rPr>
          <w:b/>
          <w:sz w:val="28"/>
          <w:szCs w:val="28"/>
        </w:rPr>
        <w:t>Развитие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пожарной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охраны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России</w:t>
      </w:r>
      <w:r>
        <w:rPr>
          <w:b/>
          <w:spacing w:val="-9"/>
          <w:sz w:val="28"/>
          <w:szCs w:val="28"/>
        </w:rPr>
        <w:t xml:space="preserve"> </w:t>
      </w:r>
    </w:p>
    <w:p w:rsidR="005E6025" w:rsidRDefault="00C54A6A" w:rsidP="00DC3B91">
      <w:pPr>
        <w:pStyle w:val="a3"/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Рассказ-беседа о пожарной охране </w:t>
      </w:r>
      <w:r>
        <w:rPr>
          <w:sz w:val="28"/>
          <w:szCs w:val="28"/>
        </w:rPr>
        <w:t>– её истории и традициях. Презентация о символике и атрибутах МЧС. Встреча с сотрудником пожарной части. Знакомство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профессией пожарного. Конкурс эрудитов по истории противопожарной службы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России.</w:t>
      </w:r>
    </w:p>
    <w:p w:rsidR="005E6025" w:rsidRDefault="00C54A6A" w:rsidP="00DC3B91">
      <w:pPr>
        <w:pStyle w:val="a6"/>
        <w:tabs>
          <w:tab w:val="left" w:pos="1328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3 </w:t>
      </w:r>
      <w:r>
        <w:rPr>
          <w:b/>
          <w:spacing w:val="-2"/>
          <w:sz w:val="28"/>
          <w:szCs w:val="28"/>
        </w:rPr>
        <w:t>раздел</w:t>
      </w:r>
      <w:r>
        <w:rPr>
          <w:b/>
          <w:spacing w:val="-2"/>
          <w:sz w:val="28"/>
          <w:szCs w:val="28"/>
        </w:rPr>
        <w:t xml:space="preserve">. </w:t>
      </w:r>
      <w:r>
        <w:rPr>
          <w:b/>
          <w:sz w:val="28"/>
          <w:szCs w:val="28"/>
        </w:rPr>
        <w:t>Противопожарный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режим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школе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дома</w:t>
      </w:r>
      <w:r>
        <w:rPr>
          <w:b/>
          <w:spacing w:val="-8"/>
          <w:sz w:val="28"/>
          <w:szCs w:val="28"/>
        </w:rPr>
        <w:t xml:space="preserve"> </w:t>
      </w:r>
    </w:p>
    <w:p w:rsidR="005E6025" w:rsidRDefault="00C54A6A" w:rsidP="00DC3B91">
      <w:pPr>
        <w:pStyle w:val="a3"/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Рассказ-презентация о способах оповещения при пожарах: в образовательных и культурно-зрелищных</w:t>
      </w:r>
      <w:r>
        <w:rPr>
          <w:spacing w:val="47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учреждениях.</w:t>
      </w:r>
      <w:r>
        <w:rPr>
          <w:spacing w:val="76"/>
          <w:sz w:val="28"/>
          <w:szCs w:val="28"/>
        </w:rPr>
        <w:t xml:space="preserve">  </w:t>
      </w:r>
      <w:r>
        <w:rPr>
          <w:sz w:val="28"/>
          <w:szCs w:val="28"/>
        </w:rPr>
        <w:t>Беседа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правилах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зданий</w:t>
      </w:r>
      <w:r>
        <w:rPr>
          <w:spacing w:val="76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помещений, требованиях к содержанию эвакуационных путей. Знакомство с планом эвакуации лицея.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Рейд 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кабинет</w:t>
      </w:r>
      <w:r>
        <w:rPr>
          <w:sz w:val="28"/>
          <w:szCs w:val="28"/>
        </w:rPr>
        <w:t>ам: физики, химии, информатики. Практическая работа: по проверке состояния средств пожаротушения, путей эвакуации в лицее. Беседа об ответственности граждан, за нарушения требований пожарной безопасности.</w:t>
      </w:r>
    </w:p>
    <w:p w:rsidR="005E6025" w:rsidRDefault="00C54A6A" w:rsidP="00DC3B91">
      <w:pPr>
        <w:pStyle w:val="a6"/>
        <w:tabs>
          <w:tab w:val="left" w:pos="1328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4 </w:t>
      </w:r>
      <w:r>
        <w:rPr>
          <w:b/>
          <w:spacing w:val="-2"/>
          <w:sz w:val="28"/>
          <w:szCs w:val="28"/>
        </w:rPr>
        <w:t>раздел</w:t>
      </w:r>
      <w:r>
        <w:rPr>
          <w:b/>
          <w:spacing w:val="-2"/>
          <w:sz w:val="28"/>
          <w:szCs w:val="28"/>
        </w:rPr>
        <w:t xml:space="preserve">. </w:t>
      </w:r>
      <w:r>
        <w:rPr>
          <w:b/>
          <w:sz w:val="28"/>
          <w:szCs w:val="28"/>
        </w:rPr>
        <w:t>Действия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при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возникновении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пожара.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Эвакуа</w:t>
      </w:r>
      <w:r>
        <w:rPr>
          <w:b/>
          <w:sz w:val="28"/>
          <w:szCs w:val="28"/>
        </w:rPr>
        <w:t>ция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из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пожарной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зоны</w:t>
      </w:r>
      <w:r>
        <w:rPr>
          <w:b/>
          <w:spacing w:val="48"/>
          <w:sz w:val="28"/>
          <w:szCs w:val="28"/>
        </w:rPr>
        <w:t xml:space="preserve"> </w:t>
      </w:r>
    </w:p>
    <w:p w:rsidR="005E6025" w:rsidRDefault="00C54A6A" w:rsidP="00DC3B91">
      <w:pPr>
        <w:pStyle w:val="a3"/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Беседа-презентация о признаках начинающегося пожара в жилом доме. Просмотр кинофильма «Как можно справиться с небольшим очагом горения». Решение ситуационных задач. Беседа-практикум о порядке действий при пожаре в квартире. Если </w:t>
      </w:r>
      <w:r>
        <w:rPr>
          <w:sz w:val="28"/>
          <w:szCs w:val="28"/>
        </w:rPr>
        <w:t>невозможно эвакуироваться из квартиры.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Эвакуация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стационарной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настенной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лестнице.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Пожар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лифте.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Пожар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торговом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центре.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Практическое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эвакуации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горящего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здания.</w:t>
      </w:r>
    </w:p>
    <w:p w:rsidR="005E6025" w:rsidRDefault="00C54A6A" w:rsidP="00DC3B91">
      <w:pPr>
        <w:pStyle w:val="a6"/>
        <w:tabs>
          <w:tab w:val="left" w:pos="1328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5 </w:t>
      </w:r>
      <w:r>
        <w:rPr>
          <w:b/>
          <w:spacing w:val="-2"/>
          <w:sz w:val="28"/>
          <w:szCs w:val="28"/>
        </w:rPr>
        <w:t>раздел</w:t>
      </w:r>
      <w:r>
        <w:rPr>
          <w:b/>
          <w:spacing w:val="-2"/>
          <w:sz w:val="28"/>
          <w:szCs w:val="28"/>
        </w:rPr>
        <w:t xml:space="preserve">. </w:t>
      </w:r>
      <w:r>
        <w:rPr>
          <w:b/>
          <w:sz w:val="28"/>
          <w:szCs w:val="28"/>
        </w:rPr>
        <w:t>Средства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пожаротушения</w:t>
      </w:r>
      <w:r>
        <w:rPr>
          <w:b/>
          <w:spacing w:val="-13"/>
          <w:sz w:val="28"/>
          <w:szCs w:val="28"/>
        </w:rPr>
        <w:t xml:space="preserve"> </w:t>
      </w:r>
    </w:p>
    <w:p w:rsidR="005E6025" w:rsidRDefault="00C54A6A" w:rsidP="00DC3B91">
      <w:pPr>
        <w:pStyle w:val="a3"/>
        <w:ind w:right="56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Беседа-презентация об истории </w:t>
      </w:r>
      <w:r>
        <w:rPr>
          <w:sz w:val="28"/>
          <w:szCs w:val="28"/>
        </w:rPr>
        <w:t>возникновения и развития огнетушителей. Технических характеристиках огнетушителей. Классификация огнетушителей, область их применения. Выбор огнетушителей при тушении различных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материалов. Принцип действия и порядок применения ручных огнетушителей. Онлайн-</w:t>
      </w:r>
      <w:r>
        <w:rPr>
          <w:sz w:val="28"/>
          <w:szCs w:val="28"/>
        </w:rPr>
        <w:lastRenderedPageBreak/>
        <w:t>экскурсия в музей пожарной техники и пожарно-технического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вооружения. Беседа-презентация о пожарном кране, устройстве, принципе работы. Практическая работа: тренинг по освоению навыков использования различных средств пожаротушения в быту, в лицее.</w:t>
      </w:r>
    </w:p>
    <w:p w:rsidR="005E6025" w:rsidRDefault="00C54A6A" w:rsidP="00DC3B91">
      <w:pPr>
        <w:pStyle w:val="a6"/>
        <w:tabs>
          <w:tab w:val="left" w:pos="1328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6 </w:t>
      </w:r>
      <w:r>
        <w:rPr>
          <w:b/>
          <w:spacing w:val="-2"/>
          <w:sz w:val="28"/>
          <w:szCs w:val="28"/>
        </w:rPr>
        <w:t>раздел</w:t>
      </w:r>
      <w:r>
        <w:rPr>
          <w:b/>
          <w:spacing w:val="-2"/>
          <w:sz w:val="28"/>
          <w:szCs w:val="28"/>
        </w:rPr>
        <w:t xml:space="preserve">. </w:t>
      </w:r>
      <w:r>
        <w:rPr>
          <w:b/>
          <w:sz w:val="28"/>
          <w:szCs w:val="28"/>
        </w:rPr>
        <w:t>Пожарно-спасательная</w:t>
      </w:r>
      <w:r>
        <w:rPr>
          <w:b/>
          <w:spacing w:val="-14"/>
          <w:sz w:val="28"/>
          <w:szCs w:val="28"/>
        </w:rPr>
        <w:t xml:space="preserve"> </w:t>
      </w:r>
      <w:r>
        <w:rPr>
          <w:b/>
          <w:sz w:val="28"/>
          <w:szCs w:val="28"/>
        </w:rPr>
        <w:t>подготовка</w:t>
      </w:r>
      <w:r>
        <w:rPr>
          <w:b/>
          <w:spacing w:val="-14"/>
          <w:sz w:val="28"/>
          <w:szCs w:val="28"/>
        </w:rPr>
        <w:t xml:space="preserve"> </w:t>
      </w:r>
    </w:p>
    <w:p w:rsidR="005E6025" w:rsidRDefault="00C54A6A" w:rsidP="00DC3B91">
      <w:pPr>
        <w:pStyle w:val="a3"/>
        <w:ind w:right="565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Беседа об общих рекомендациях по оказанию первой помощи пострадавшим, последовательности действий при оказании первой помощи пострадавшему. Тренинг-практикум по номерам телефонов и порядке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вызова скорой медицинской помощи</w:t>
      </w:r>
      <w:r>
        <w:rPr>
          <w:sz w:val="28"/>
          <w:szCs w:val="28"/>
        </w:rPr>
        <w:t>. Практические работы по оказанию первой помощи при ожогах, поражении электрическим током, разных видах кровотечения,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ушибе, вывихе, растяжении, переломе.</w:t>
      </w:r>
    </w:p>
    <w:p w:rsidR="005E6025" w:rsidRDefault="005E6025" w:rsidP="00DC3B91">
      <w:pPr>
        <w:pStyle w:val="a6"/>
        <w:ind w:left="0" w:firstLine="709"/>
        <w:jc w:val="both"/>
        <w:rPr>
          <w:b/>
          <w:sz w:val="28"/>
          <w:szCs w:val="28"/>
        </w:rPr>
      </w:pPr>
    </w:p>
    <w:p w:rsidR="005E6025" w:rsidRDefault="00C54A6A" w:rsidP="00DC3B91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4. Планируемые результаты</w:t>
      </w:r>
    </w:p>
    <w:p w:rsidR="005E6025" w:rsidRDefault="00C54A6A" w:rsidP="00DC3B91">
      <w:pPr>
        <w:tabs>
          <w:tab w:val="left" w:pos="851"/>
        </w:tabs>
        <w:ind w:firstLine="709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cs="Times New Roman"/>
          <w:sz w:val="28"/>
        </w:rPr>
        <w:tab/>
      </w:r>
      <w:r>
        <w:rPr>
          <w:rFonts w:cs="Times New Roman"/>
          <w:sz w:val="28"/>
          <w:szCs w:val="28"/>
        </w:rPr>
        <w:t>При освоении программы отслеживаются три вида результатов: личностный, ме</w:t>
      </w:r>
      <w:r>
        <w:rPr>
          <w:rFonts w:cs="Times New Roman"/>
          <w:sz w:val="28"/>
          <w:szCs w:val="28"/>
        </w:rPr>
        <w:t>тапредметный и предметный, что позволяет определить динамическую картину развития учащихся</w:t>
      </w:r>
      <w:r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  <w:t xml:space="preserve"> </w:t>
      </w:r>
    </w:p>
    <w:p w:rsidR="005E6025" w:rsidRDefault="00C54A6A" w:rsidP="00DC3B91">
      <w:pPr>
        <w:tabs>
          <w:tab w:val="left" w:pos="709"/>
          <w:tab w:val="left" w:pos="993"/>
        </w:tabs>
        <w:ind w:firstLine="709"/>
        <w:jc w:val="both"/>
        <w:rPr>
          <w:rFonts w:eastAsia="Times New Roman" w:cs="Times New Roman"/>
          <w:bCs/>
          <w:i/>
          <w:kern w:val="0"/>
          <w:sz w:val="28"/>
          <w:szCs w:val="28"/>
          <w:lang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bidi="ar-SA"/>
        </w:rPr>
        <w:tab/>
        <w:t>Личностные: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bidi="ar-SA"/>
        </w:rPr>
        <w:t xml:space="preserve">- </w:t>
      </w:r>
      <w:r>
        <w:rPr>
          <w:rFonts w:eastAsia="Times New Roman" w:cs="Times New Roman"/>
          <w:bCs/>
          <w:iCs/>
          <w:kern w:val="0"/>
          <w:sz w:val="28"/>
          <w:szCs w:val="28"/>
          <w:lang w:bidi="ar-SA"/>
        </w:rPr>
        <w:t>с</w:t>
      </w:r>
      <w:r>
        <w:rPr>
          <w:rFonts w:cs="Times New Roman"/>
          <w:iCs/>
          <w:color w:val="000000"/>
          <w:sz w:val="28"/>
          <w:szCs w:val="21"/>
          <w:lang w:eastAsia="ru-RU"/>
        </w:rPr>
        <w:t>ф</w:t>
      </w:r>
      <w:r>
        <w:rPr>
          <w:color w:val="000000"/>
          <w:sz w:val="28"/>
          <w:szCs w:val="21"/>
          <w:lang w:eastAsia="ru-RU"/>
        </w:rPr>
        <w:t>ормировано сознательное и ответственное отношение к вопросам личной и общественной безопасности.</w:t>
      </w:r>
    </w:p>
    <w:p w:rsidR="005E6025" w:rsidRDefault="00C54A6A" w:rsidP="00DC3B91">
      <w:pPr>
        <w:widowControl/>
        <w:shd w:val="clear" w:color="auto" w:fill="FFFFFF"/>
        <w:autoSpaceDN/>
        <w:ind w:firstLine="709"/>
        <w:jc w:val="both"/>
        <w:rPr>
          <w:color w:val="000000"/>
          <w:sz w:val="28"/>
          <w:szCs w:val="21"/>
          <w:lang w:eastAsia="ru-RU"/>
        </w:rPr>
      </w:pPr>
      <w:r>
        <w:rPr>
          <w:color w:val="000000"/>
          <w:sz w:val="28"/>
          <w:szCs w:val="21"/>
          <w:lang w:eastAsia="ru-RU"/>
        </w:rPr>
        <w:t xml:space="preserve">- сформирована потребность в здоровом образе </w:t>
      </w:r>
      <w:r>
        <w:rPr>
          <w:color w:val="000000"/>
          <w:sz w:val="28"/>
          <w:szCs w:val="21"/>
          <w:lang w:eastAsia="ru-RU"/>
        </w:rPr>
        <w:t>жизни.</w:t>
      </w:r>
    </w:p>
    <w:p w:rsidR="005E6025" w:rsidRDefault="00C54A6A" w:rsidP="00DC3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Метапредметные:</w:t>
      </w:r>
    </w:p>
    <w:p w:rsidR="005E6025" w:rsidRDefault="00C54A6A" w:rsidP="00DC3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развито умение </w:t>
      </w:r>
      <w:r>
        <w:rPr>
          <w:rFonts w:cs="Times New Roman"/>
          <w:sz w:val="28"/>
          <w:szCs w:val="28"/>
        </w:rPr>
        <w:t>вести диалог и выслушивать мнение другого</w:t>
      </w:r>
      <w:r>
        <w:rPr>
          <w:rFonts w:cs="Times New Roman"/>
          <w:sz w:val="28"/>
          <w:szCs w:val="28"/>
        </w:rPr>
        <w:t xml:space="preserve">,  </w:t>
      </w:r>
      <w:r>
        <w:rPr>
          <w:rFonts w:cs="Times New Roman"/>
          <w:sz w:val="28"/>
          <w:szCs w:val="28"/>
        </w:rPr>
        <w:t>находит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 xml:space="preserve"> достоверные сведения в различных источниках информации; </w:t>
      </w:r>
    </w:p>
    <w:p w:rsidR="005E6025" w:rsidRPr="00DC3B91" w:rsidRDefault="00C54A6A" w:rsidP="00DC3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развито умение </w:t>
      </w:r>
      <w:r>
        <w:rPr>
          <w:rFonts w:cs="Times New Roman"/>
          <w:sz w:val="28"/>
          <w:szCs w:val="28"/>
        </w:rPr>
        <w:t>обобщать информацию и делать выводы</w:t>
      </w:r>
      <w:r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строить логические цепочки; </w:t>
      </w:r>
      <w:r w:rsidR="00DC3B91">
        <w:rPr>
          <w:rFonts w:cs="Times New Roman"/>
          <w:i/>
          <w:sz w:val="28"/>
          <w:szCs w:val="28"/>
        </w:rPr>
        <w:tab/>
      </w:r>
    </w:p>
    <w:p w:rsidR="005E6025" w:rsidRDefault="00C54A6A" w:rsidP="00DC3B91">
      <w:pPr>
        <w:tabs>
          <w:tab w:val="left" w:pos="142"/>
          <w:tab w:val="left" w:pos="709"/>
          <w:tab w:val="left" w:pos="2700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Предметные: </w:t>
      </w:r>
    </w:p>
    <w:p w:rsidR="005E6025" w:rsidRDefault="00C54A6A" w:rsidP="00DC3B91">
      <w:pPr>
        <w:pStyle w:val="a3"/>
        <w:ind w:firstLine="709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>обучающиеся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знать:</w:t>
      </w:r>
    </w:p>
    <w:p w:rsidR="005E6025" w:rsidRDefault="00C54A6A" w:rsidP="00DC3B91">
      <w:pPr>
        <w:pStyle w:val="a6"/>
        <w:tabs>
          <w:tab w:val="left" w:pos="1572"/>
        </w:tabs>
        <w:spacing w:before="2"/>
        <w:ind w:left="1210" w:hangingChars="432" w:hanging="12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историю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охраны;</w:t>
      </w:r>
    </w:p>
    <w:p w:rsidR="005E6025" w:rsidRDefault="00C54A6A" w:rsidP="00DC3B91">
      <w:pPr>
        <w:pStyle w:val="a6"/>
        <w:tabs>
          <w:tab w:val="left" w:pos="1572"/>
          <w:tab w:val="left" w:pos="2344"/>
          <w:tab w:val="left" w:pos="3599"/>
          <w:tab w:val="left" w:pos="5203"/>
          <w:tab w:val="left" w:pos="5817"/>
          <w:tab w:val="left" w:pos="7194"/>
          <w:tab w:val="left" w:pos="7534"/>
          <w:tab w:val="left" w:pos="8830"/>
        </w:tabs>
        <w:spacing w:before="2"/>
        <w:ind w:left="0" w:right="-94"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>
        <w:rPr>
          <w:spacing w:val="-4"/>
          <w:sz w:val="28"/>
          <w:szCs w:val="28"/>
        </w:rPr>
        <w:t>меры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пожарной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безопасности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при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обращении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бытовыми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электрическими </w:t>
      </w:r>
      <w:r>
        <w:rPr>
          <w:sz w:val="28"/>
          <w:szCs w:val="28"/>
        </w:rPr>
        <w:t>приборами, предметами бытовой химии;</w:t>
      </w:r>
    </w:p>
    <w:p w:rsidR="005E6025" w:rsidRDefault="00C54A6A" w:rsidP="00DC3B91">
      <w:pPr>
        <w:pStyle w:val="a6"/>
        <w:tabs>
          <w:tab w:val="left" w:pos="1572"/>
        </w:tabs>
        <w:spacing w:before="2"/>
        <w:ind w:left="1210" w:hangingChars="432" w:hanging="12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особенности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тушения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пожаров;</w:t>
      </w:r>
    </w:p>
    <w:p w:rsidR="005E6025" w:rsidRDefault="00C54A6A" w:rsidP="00DC3B91">
      <w:pPr>
        <w:pStyle w:val="a6"/>
        <w:tabs>
          <w:tab w:val="left" w:pos="1572"/>
        </w:tabs>
        <w:ind w:left="246" w:hangingChars="88" w:hanging="2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правила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доврачебной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неотложной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ситуации;</w:t>
      </w:r>
    </w:p>
    <w:p w:rsidR="005E6025" w:rsidRDefault="00C54A6A" w:rsidP="00DC3B91">
      <w:pPr>
        <w:pStyle w:val="a6"/>
        <w:tabs>
          <w:tab w:val="left" w:pos="1572"/>
        </w:tabs>
        <w:ind w:left="1210" w:hangingChars="432" w:hanging="12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безопасности;</w:t>
      </w:r>
    </w:p>
    <w:p w:rsidR="005E6025" w:rsidRDefault="00C54A6A" w:rsidP="00DC3B91">
      <w:pPr>
        <w:pStyle w:val="a6"/>
        <w:tabs>
          <w:tab w:val="left" w:pos="157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первичные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пожаротушения.</w:t>
      </w:r>
    </w:p>
    <w:p w:rsidR="005E6025" w:rsidRDefault="00C54A6A" w:rsidP="00DC3B91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Обу</w:t>
      </w:r>
      <w:r>
        <w:rPr>
          <w:sz w:val="28"/>
          <w:szCs w:val="28"/>
        </w:rPr>
        <w:t>чащиеся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уметь:</w:t>
      </w:r>
    </w:p>
    <w:p w:rsidR="005E6025" w:rsidRDefault="00C54A6A" w:rsidP="00DC3B91">
      <w:pPr>
        <w:pStyle w:val="a6"/>
        <w:tabs>
          <w:tab w:val="left" w:pos="1572"/>
        </w:tabs>
        <w:spacing w:before="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действовать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пожара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дома,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транспорте;</w:t>
      </w:r>
    </w:p>
    <w:p w:rsidR="005E6025" w:rsidRDefault="00C54A6A" w:rsidP="00DC3B91">
      <w:pPr>
        <w:pStyle w:val="a6"/>
        <w:tabs>
          <w:tab w:val="left" w:pos="157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действовать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пожара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лесу;</w:t>
      </w:r>
    </w:p>
    <w:p w:rsidR="005E6025" w:rsidRDefault="00C54A6A" w:rsidP="00DC3B91">
      <w:pPr>
        <w:pStyle w:val="a6"/>
        <w:tabs>
          <w:tab w:val="left" w:pos="157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проводить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рейды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проверке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безопасности;</w:t>
      </w:r>
    </w:p>
    <w:p w:rsidR="005E6025" w:rsidRDefault="00C54A6A" w:rsidP="00DC3B91">
      <w:pPr>
        <w:pStyle w:val="a6"/>
        <w:tabs>
          <w:tab w:val="left" w:pos="157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оказывать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медицинскую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неотложной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ситуации;</w:t>
      </w:r>
    </w:p>
    <w:p w:rsidR="005E6025" w:rsidRDefault="00C54A6A" w:rsidP="00DC3B91">
      <w:pPr>
        <w:pStyle w:val="a6"/>
        <w:tabs>
          <w:tab w:val="left" w:pos="157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организовать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эвакуацию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случае учебной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тревоги;</w:t>
      </w:r>
    </w:p>
    <w:p w:rsidR="005E6025" w:rsidRDefault="00C54A6A" w:rsidP="00DC3B91">
      <w:pPr>
        <w:pStyle w:val="a6"/>
        <w:tabs>
          <w:tab w:val="left" w:pos="157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вести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агитационно-пропагандистскую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безопасности.</w:t>
      </w:r>
    </w:p>
    <w:p w:rsidR="005E6025" w:rsidRDefault="005E6025" w:rsidP="00DC3B91">
      <w:pPr>
        <w:pStyle w:val="c6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E6025" w:rsidRPr="00DC3B91" w:rsidRDefault="005E6025" w:rsidP="00DC3B91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E6025" w:rsidRDefault="005E6025" w:rsidP="00DC3B91">
      <w:pPr>
        <w:tabs>
          <w:tab w:val="left" w:pos="2700"/>
        </w:tabs>
        <w:ind w:left="113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DC3B91" w:rsidRPr="00DC3B91" w:rsidRDefault="00DC3B91" w:rsidP="00DC3B91">
      <w:pPr>
        <w:tabs>
          <w:tab w:val="left" w:pos="2700"/>
        </w:tabs>
        <w:ind w:left="113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E6025" w:rsidRDefault="00C54A6A" w:rsidP="00DC3B91">
      <w:pPr>
        <w:pStyle w:val="a6"/>
        <w:ind w:left="0" w:firstLine="709"/>
        <w:jc w:val="center"/>
        <w:rPr>
          <w:b/>
          <w:sz w:val="26"/>
        </w:rPr>
      </w:pPr>
      <w:r>
        <w:rPr>
          <w:b/>
          <w:sz w:val="26"/>
        </w:rPr>
        <w:t>II.</w:t>
      </w:r>
      <w:r>
        <w:rPr>
          <w:b/>
          <w:sz w:val="26"/>
        </w:rPr>
        <w:tab/>
        <w:t>КОМПЛЕКС ОРГАНИЗАЦИОННО-ПЕДАГОГИЧЕСКИХ УСЛОВИЙ</w:t>
      </w:r>
    </w:p>
    <w:p w:rsidR="005E6025" w:rsidRDefault="00C54A6A" w:rsidP="00DC3B91">
      <w:pPr>
        <w:pStyle w:val="a6"/>
        <w:numPr>
          <w:ilvl w:val="0"/>
          <w:numId w:val="2"/>
        </w:numPr>
        <w:ind w:left="0" w:firstLine="709"/>
        <w:jc w:val="center"/>
        <w:rPr>
          <w:b/>
          <w:sz w:val="26"/>
        </w:rPr>
      </w:pPr>
      <w:r>
        <w:rPr>
          <w:b/>
          <w:sz w:val="26"/>
        </w:rPr>
        <w:t>Календарный учебный график</w:t>
      </w:r>
    </w:p>
    <w:p w:rsidR="005E6025" w:rsidRDefault="005E6025" w:rsidP="00DC3B91">
      <w:pPr>
        <w:pStyle w:val="a3"/>
        <w:spacing w:before="66"/>
        <w:ind w:firstLine="709"/>
        <w:rPr>
          <w:b/>
          <w:sz w:val="20"/>
        </w:rPr>
      </w:pPr>
    </w:p>
    <w:tbl>
      <w:tblPr>
        <w:tblStyle w:val="TableNormal"/>
        <w:tblW w:w="907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846"/>
        <w:gridCol w:w="708"/>
        <w:gridCol w:w="993"/>
        <w:gridCol w:w="1649"/>
        <w:gridCol w:w="840"/>
        <w:gridCol w:w="1464"/>
        <w:gridCol w:w="1020"/>
        <w:gridCol w:w="1080"/>
        <w:gridCol w:w="42"/>
      </w:tblGrid>
      <w:tr w:rsidR="005E6025" w:rsidTr="00DC3B91">
        <w:trPr>
          <w:gridAfter w:val="1"/>
          <w:wAfter w:w="42" w:type="dxa"/>
          <w:trHeight w:val="552"/>
        </w:trPr>
        <w:tc>
          <w:tcPr>
            <w:tcW w:w="430" w:type="dxa"/>
          </w:tcPr>
          <w:p w:rsidR="005E6025" w:rsidRDefault="00C54A6A" w:rsidP="00DC3B91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846" w:type="dxa"/>
          </w:tcPr>
          <w:p w:rsidR="005E6025" w:rsidRDefault="00C54A6A" w:rsidP="00DC3B91">
            <w:pPr>
              <w:ind w:firstLine="13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  <w:p w:rsidR="005E6025" w:rsidRDefault="005E6025" w:rsidP="00DC3B91">
            <w:pPr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:rsidR="005E6025" w:rsidRDefault="00C54A6A" w:rsidP="00DC3B91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</w:t>
            </w:r>
            <w:r w:rsidR="00DC3B91">
              <w:rPr>
                <w:b/>
                <w:bCs/>
              </w:rPr>
              <w:t>ч</w:t>
            </w:r>
            <w:r>
              <w:rPr>
                <w:b/>
                <w:bCs/>
              </w:rPr>
              <w:t>исло</w:t>
            </w:r>
          </w:p>
        </w:tc>
        <w:tc>
          <w:tcPr>
            <w:tcW w:w="993" w:type="dxa"/>
          </w:tcPr>
          <w:p w:rsidR="005E6025" w:rsidRDefault="00C54A6A" w:rsidP="00DC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 занятия</w:t>
            </w:r>
          </w:p>
        </w:tc>
        <w:tc>
          <w:tcPr>
            <w:tcW w:w="1649" w:type="dxa"/>
          </w:tcPr>
          <w:p w:rsidR="005E6025" w:rsidRDefault="00C54A6A" w:rsidP="00DC3B91">
            <w:pPr>
              <w:ind w:firstLine="1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занятия </w:t>
            </w:r>
          </w:p>
        </w:tc>
        <w:tc>
          <w:tcPr>
            <w:tcW w:w="840" w:type="dxa"/>
          </w:tcPr>
          <w:p w:rsidR="005E6025" w:rsidRDefault="00C54A6A" w:rsidP="00DC3B91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Кол-во часов</w:t>
            </w:r>
          </w:p>
        </w:tc>
        <w:tc>
          <w:tcPr>
            <w:tcW w:w="1464" w:type="dxa"/>
          </w:tcPr>
          <w:p w:rsidR="005E6025" w:rsidRDefault="00C54A6A" w:rsidP="00DC3B91">
            <w:pPr>
              <w:ind w:firstLine="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020" w:type="dxa"/>
          </w:tcPr>
          <w:p w:rsidR="005E6025" w:rsidRDefault="00C54A6A" w:rsidP="00DC3B91">
            <w:pPr>
              <w:ind w:firstLine="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1080" w:type="dxa"/>
          </w:tcPr>
          <w:p w:rsidR="005E6025" w:rsidRDefault="00C54A6A" w:rsidP="00DC3B91">
            <w:pPr>
              <w:ind w:firstLine="13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занятия</w:t>
            </w:r>
          </w:p>
        </w:tc>
      </w:tr>
      <w:tr w:rsidR="005E6025" w:rsidTr="00DC3B91">
        <w:trPr>
          <w:gridAfter w:val="1"/>
          <w:wAfter w:w="42" w:type="dxa"/>
          <w:trHeight w:val="1063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ind w:left="5" w:firstLine="709"/>
            </w:pPr>
            <w:r>
              <w:rPr>
                <w:spacing w:val="-5"/>
              </w:rPr>
              <w:t>1.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270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270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270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ind w:left="106" w:firstLine="32"/>
            </w:pPr>
            <w:r>
              <w:t>Беседа;</w:t>
            </w:r>
            <w:r>
              <w:rPr>
                <w:spacing w:val="11"/>
              </w:rPr>
              <w:t xml:space="preserve"> </w:t>
            </w:r>
            <w:r>
              <w:t xml:space="preserve">презентация; </w:t>
            </w:r>
            <w:r>
              <w:rPr>
                <w:spacing w:val="-2"/>
              </w:rPr>
              <w:t>дискуссия,</w:t>
            </w:r>
          </w:p>
          <w:p w:rsidR="005E6025" w:rsidRDefault="00C54A6A" w:rsidP="00DC3B91">
            <w:pPr>
              <w:pStyle w:val="TableParagraph"/>
              <w:ind w:left="106" w:firstLine="32"/>
            </w:pPr>
            <w:r>
              <w:rPr>
                <w:spacing w:val="-2"/>
              </w:rPr>
              <w:t>проектная</w:t>
            </w:r>
          </w:p>
          <w:p w:rsidR="005E6025" w:rsidRDefault="00C54A6A" w:rsidP="00DC3B91">
            <w:pPr>
              <w:pStyle w:val="TableParagraph"/>
              <w:ind w:firstLine="32"/>
              <w:rPr>
                <w:b/>
              </w:rPr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270"/>
              <w:ind w:firstLine="70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5" w:firstLine="98"/>
              <w:jc w:val="both"/>
            </w:pPr>
            <w:r>
              <w:rPr>
                <w:spacing w:val="-3"/>
              </w:rPr>
              <w:t>Вводное занятие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ind w:left="106" w:firstLine="98"/>
            </w:pPr>
            <w:r>
              <w:t>Беседа;</w:t>
            </w:r>
            <w:r>
              <w:rPr>
                <w:spacing w:val="11"/>
              </w:rPr>
              <w:t xml:space="preserve"> </w:t>
            </w:r>
            <w:r>
              <w:t xml:space="preserve">презентация; </w:t>
            </w:r>
            <w:r>
              <w:rPr>
                <w:spacing w:val="-2"/>
              </w:rPr>
              <w:t>дискуссия,</w:t>
            </w:r>
          </w:p>
          <w:p w:rsidR="005E6025" w:rsidRDefault="00C54A6A" w:rsidP="00DC3B91">
            <w:pPr>
              <w:pStyle w:val="TableParagraph"/>
              <w:ind w:left="106" w:firstLine="98"/>
            </w:pPr>
            <w:r>
              <w:rPr>
                <w:spacing w:val="-2"/>
              </w:rPr>
              <w:t>проектная</w:t>
            </w:r>
          </w:p>
          <w:p w:rsidR="005E6025" w:rsidRDefault="00C54A6A" w:rsidP="00DC3B91">
            <w:pPr>
              <w:pStyle w:val="TableParagraph"/>
              <w:spacing w:line="264" w:lineRule="exact"/>
              <w:ind w:left="109" w:firstLine="98"/>
              <w:jc w:val="both"/>
            </w:pPr>
            <w:r>
              <w:rPr>
                <w:spacing w:val="-2"/>
              </w:rPr>
              <w:t>деятельность.</w:t>
            </w:r>
          </w:p>
        </w:tc>
      </w:tr>
      <w:tr w:rsidR="005E6025" w:rsidTr="00DC3B91">
        <w:trPr>
          <w:gridAfter w:val="1"/>
          <w:wAfter w:w="42" w:type="dxa"/>
          <w:trHeight w:val="671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69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"/>
              <w:ind w:left="5" w:firstLine="70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30"/>
              <w:ind w:left="108" w:right="95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30"/>
              <w:ind w:left="108" w:right="95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30"/>
              <w:ind w:left="108" w:right="95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spacing w:before="30"/>
              <w:ind w:left="108" w:right="95" w:firstLine="32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30"/>
              <w:ind w:left="108" w:right="95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spacing w:before="30"/>
              <w:ind w:left="108" w:right="95" w:firstLine="98"/>
              <w:jc w:val="both"/>
            </w:pPr>
            <w:r>
              <w:t xml:space="preserve">Цели и задачи </w:t>
            </w:r>
            <w:r>
              <w:rPr>
                <w:spacing w:val="-4"/>
              </w:rPr>
              <w:t>пожарной охраны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70" w:lineRule="atLeast"/>
              <w:ind w:left="109" w:right="96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spacing w:line="270" w:lineRule="atLeast"/>
              <w:ind w:left="109" w:right="96" w:firstLine="98"/>
              <w:jc w:val="both"/>
            </w:pPr>
            <w:r>
              <w:rPr>
                <w:spacing w:val="-2"/>
              </w:rPr>
              <w:t>Беседа,</w:t>
            </w:r>
            <w:r>
              <w:t>п</w:t>
            </w:r>
            <w:r>
              <w:rPr>
                <w:spacing w:val="-2"/>
              </w:rPr>
              <w:t>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653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92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1988"/>
                <w:tab w:val="left" w:pos="2934"/>
              </w:tabs>
              <w:ind w:left="108" w:right="96" w:firstLine="709"/>
              <w:jc w:val="both"/>
              <w:rPr>
                <w:spacing w:val="-2"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1988"/>
                <w:tab w:val="left" w:pos="2934"/>
              </w:tabs>
              <w:ind w:left="108" w:right="96" w:firstLine="709"/>
              <w:jc w:val="both"/>
              <w:rPr>
                <w:spacing w:val="-2"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1988"/>
                <w:tab w:val="left" w:pos="2934"/>
              </w:tabs>
              <w:ind w:left="108" w:right="96" w:firstLine="709"/>
              <w:jc w:val="both"/>
              <w:rPr>
                <w:spacing w:val="-2"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229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1988"/>
                <w:tab w:val="left" w:pos="2934"/>
              </w:tabs>
              <w:ind w:left="108" w:right="96" w:firstLine="32"/>
              <w:jc w:val="both"/>
              <w:rPr>
                <w:spacing w:val="-2"/>
              </w:rPr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988"/>
                <w:tab w:val="left" w:pos="2934"/>
              </w:tabs>
              <w:ind w:left="108" w:right="96" w:firstLine="709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988"/>
                <w:tab w:val="left" w:pos="2934"/>
              </w:tabs>
              <w:ind w:left="108" w:right="96" w:firstLine="98"/>
              <w:jc w:val="both"/>
            </w:pPr>
            <w:r>
              <w:rPr>
                <w:spacing w:val="-4"/>
              </w:rPr>
              <w:t xml:space="preserve">Причины пожаров </w:t>
            </w:r>
            <w:r>
              <w:t>в жилом доме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before="1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spacing w:before="1"/>
              <w:ind w:firstLine="98"/>
            </w:pPr>
            <w:r>
              <w:rPr>
                <w:spacing w:val="-2"/>
              </w:rPr>
              <w:t>Беседа,</w:t>
            </w:r>
            <w:r>
              <w:t xml:space="preserve"> </w:t>
            </w:r>
            <w:r>
              <w:rPr>
                <w:spacing w:val="-2"/>
              </w:rPr>
              <w:t>просмотр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442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108" w:right="96" w:firstLine="709"/>
              <w:rPr>
                <w:spacing w:val="-2"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108" w:right="96" w:firstLine="709"/>
              <w:rPr>
                <w:spacing w:val="-2"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108" w:right="96" w:firstLine="709"/>
              <w:rPr>
                <w:spacing w:val="-2"/>
              </w:rPr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108" w:right="96" w:firstLine="32"/>
              <w:rPr>
                <w:spacing w:val="-2"/>
              </w:rPr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108" w:right="96" w:firstLine="709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shd w:val="clear" w:color="auto" w:fill="FFFFFF"/>
              <w:spacing w:line="250" w:lineRule="exact"/>
              <w:ind w:firstLine="98"/>
            </w:pPr>
            <w:r>
              <w:t>Участие в конкурсе «Огонь не игра»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ind w:firstLine="98"/>
            </w:pPr>
            <w:r>
              <w:rPr>
                <w:spacing w:val="-2"/>
              </w:rPr>
              <w:t>Беседа,</w:t>
            </w:r>
            <w:r>
              <w:t xml:space="preserve"> </w:t>
            </w:r>
            <w:r>
              <w:rPr>
                <w:spacing w:val="-2"/>
              </w:rPr>
              <w:t>просмотр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486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229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2813"/>
              </w:tabs>
              <w:ind w:left="127" w:right="115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2813"/>
              </w:tabs>
              <w:ind w:left="127" w:right="115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2813"/>
              </w:tabs>
              <w:ind w:left="127" w:right="115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2813"/>
              </w:tabs>
              <w:ind w:left="127" w:right="115" w:firstLine="32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встреча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2813"/>
              </w:tabs>
              <w:ind w:left="127" w:right="115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2813"/>
              </w:tabs>
              <w:ind w:left="127" w:right="115" w:firstLine="98"/>
              <w:jc w:val="both"/>
            </w:pPr>
            <w:r>
              <w:rPr>
                <w:spacing w:val="-3"/>
              </w:rPr>
              <w:t xml:space="preserve">Спички - детям не </w:t>
            </w:r>
            <w:r>
              <w:t>игрушка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229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9" w:firstLine="98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встреча</w:t>
            </w:r>
          </w:p>
        </w:tc>
      </w:tr>
      <w:tr w:rsidR="005E6025" w:rsidTr="00DC3B91">
        <w:trPr>
          <w:gridAfter w:val="1"/>
          <w:wAfter w:w="42" w:type="dxa"/>
          <w:trHeight w:val="1029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92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118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118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118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92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8" w:right="118" w:firstLine="32"/>
              <w:jc w:val="both"/>
            </w:pPr>
            <w:r>
              <w:rPr>
                <w:spacing w:val="-2"/>
              </w:rPr>
              <w:t>Викторина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118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118" w:firstLine="98"/>
              <w:jc w:val="both"/>
            </w:pPr>
            <w:r>
              <w:t>Действия при</w:t>
            </w:r>
            <w:r>
              <w:rPr>
                <w:spacing w:val="-5"/>
              </w:rPr>
              <w:t xml:space="preserve"> возникновении </w:t>
            </w:r>
            <w:r>
              <w:t>пожара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92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spacing w:val="-2"/>
              </w:rPr>
              <w:t>Викторина</w:t>
            </w:r>
          </w:p>
        </w:tc>
      </w:tr>
      <w:tr w:rsidR="005E6025" w:rsidTr="00DC3B91">
        <w:trPr>
          <w:gridAfter w:val="1"/>
          <w:wAfter w:w="42" w:type="dxa"/>
          <w:trHeight w:val="413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846" w:type="dxa"/>
            <w:vMerge w:val="restart"/>
          </w:tcPr>
          <w:p w:rsidR="005E6025" w:rsidRDefault="005E6025" w:rsidP="00DC3B91">
            <w:pPr>
              <w:pStyle w:val="TableParagraph"/>
              <w:ind w:left="108" w:right="116" w:firstLine="709"/>
              <w:jc w:val="both"/>
            </w:pPr>
          </w:p>
        </w:tc>
        <w:tc>
          <w:tcPr>
            <w:tcW w:w="708" w:type="dxa"/>
            <w:vMerge w:val="restart"/>
          </w:tcPr>
          <w:p w:rsidR="005E6025" w:rsidRDefault="005E6025" w:rsidP="00DC3B91">
            <w:pPr>
              <w:pStyle w:val="TableParagraph"/>
              <w:ind w:left="108" w:right="116" w:firstLine="709"/>
              <w:jc w:val="both"/>
            </w:pPr>
          </w:p>
        </w:tc>
        <w:tc>
          <w:tcPr>
            <w:tcW w:w="993" w:type="dxa"/>
            <w:vMerge w:val="restart"/>
          </w:tcPr>
          <w:p w:rsidR="005E6025" w:rsidRDefault="005E6025" w:rsidP="00DC3B91">
            <w:pPr>
              <w:pStyle w:val="TableParagraph"/>
              <w:ind w:left="108" w:right="116" w:firstLine="709"/>
              <w:jc w:val="both"/>
            </w:pPr>
          </w:p>
        </w:tc>
        <w:tc>
          <w:tcPr>
            <w:tcW w:w="1649" w:type="dxa"/>
            <w:vMerge w:val="restart"/>
          </w:tcPr>
          <w:p w:rsidR="005E6025" w:rsidRDefault="00C54A6A" w:rsidP="00DC3B91">
            <w:pPr>
              <w:pStyle w:val="TableParagraph"/>
              <w:ind w:left="108" w:right="116" w:firstLine="32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  <w:vMerge w:val="restart"/>
          </w:tcPr>
          <w:p w:rsidR="005E6025" w:rsidRDefault="00C54A6A" w:rsidP="00DC3B91">
            <w:pPr>
              <w:pStyle w:val="TableParagraph"/>
              <w:ind w:left="108" w:right="116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vMerge w:val="restart"/>
          </w:tcPr>
          <w:p w:rsidR="005E6025" w:rsidRDefault="00C54A6A" w:rsidP="00DC3B91">
            <w:pPr>
              <w:pStyle w:val="TableParagraph"/>
              <w:ind w:left="108" w:right="116" w:firstLine="98"/>
              <w:jc w:val="both"/>
            </w:pPr>
            <w:r>
              <w:rPr>
                <w:spacing w:val="-3"/>
              </w:rPr>
              <w:t xml:space="preserve">Противопожарная </w:t>
            </w:r>
            <w:r>
              <w:rPr>
                <w:spacing w:val="-1"/>
              </w:rPr>
              <w:t xml:space="preserve">безопасность в </w:t>
            </w:r>
            <w:r>
              <w:t>школе</w:t>
            </w:r>
          </w:p>
        </w:tc>
        <w:tc>
          <w:tcPr>
            <w:tcW w:w="1020" w:type="dxa"/>
            <w:vMerge w:val="restart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  <w:vMerge w:val="restart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spacing w:val="-2"/>
              </w:rPr>
              <w:t>Беседа,</w:t>
            </w:r>
            <w:r>
              <w:t xml:space="preserve"> </w:t>
            </w:r>
            <w:r>
              <w:rPr>
                <w:spacing w:val="-2"/>
              </w:rPr>
              <w:t xml:space="preserve">просмотр </w:t>
            </w:r>
            <w:r>
              <w:rPr>
                <w:spacing w:val="-2"/>
              </w:rPr>
              <w:t>презентации</w:t>
            </w:r>
          </w:p>
        </w:tc>
      </w:tr>
      <w:tr w:rsidR="005E6025" w:rsidTr="00DC3B91">
        <w:trPr>
          <w:gridAfter w:val="1"/>
          <w:wAfter w:w="42" w:type="dxa"/>
          <w:trHeight w:val="156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846" w:type="dxa"/>
            <w:vMerge/>
          </w:tcPr>
          <w:p w:rsidR="005E6025" w:rsidRDefault="005E6025" w:rsidP="00DC3B91">
            <w:pPr>
              <w:pStyle w:val="TableParagraph"/>
              <w:tabs>
                <w:tab w:val="left" w:pos="2137"/>
              </w:tabs>
              <w:ind w:left="108" w:right="96" w:firstLine="709"/>
              <w:jc w:val="both"/>
            </w:pPr>
          </w:p>
        </w:tc>
        <w:tc>
          <w:tcPr>
            <w:tcW w:w="708" w:type="dxa"/>
            <w:vMerge/>
          </w:tcPr>
          <w:p w:rsidR="005E6025" w:rsidRDefault="005E6025" w:rsidP="00DC3B91">
            <w:pPr>
              <w:pStyle w:val="TableParagraph"/>
              <w:tabs>
                <w:tab w:val="left" w:pos="2137"/>
              </w:tabs>
              <w:ind w:left="108" w:right="96" w:firstLine="709"/>
              <w:jc w:val="both"/>
            </w:pPr>
          </w:p>
        </w:tc>
        <w:tc>
          <w:tcPr>
            <w:tcW w:w="993" w:type="dxa"/>
            <w:vMerge/>
          </w:tcPr>
          <w:p w:rsidR="005E6025" w:rsidRDefault="005E6025" w:rsidP="00DC3B91">
            <w:pPr>
              <w:pStyle w:val="TableParagraph"/>
              <w:tabs>
                <w:tab w:val="left" w:pos="2137"/>
              </w:tabs>
              <w:ind w:left="108" w:right="96" w:firstLine="709"/>
              <w:jc w:val="both"/>
            </w:pPr>
          </w:p>
        </w:tc>
        <w:tc>
          <w:tcPr>
            <w:tcW w:w="1649" w:type="dxa"/>
            <w:vMerge/>
          </w:tcPr>
          <w:p w:rsidR="005E6025" w:rsidRDefault="005E6025" w:rsidP="00DC3B91">
            <w:pPr>
              <w:pStyle w:val="TableParagraph"/>
              <w:tabs>
                <w:tab w:val="left" w:pos="2137"/>
              </w:tabs>
              <w:ind w:left="108" w:right="96" w:firstLine="32"/>
              <w:jc w:val="both"/>
            </w:pPr>
          </w:p>
        </w:tc>
        <w:tc>
          <w:tcPr>
            <w:tcW w:w="840" w:type="dxa"/>
            <w:vMerge/>
          </w:tcPr>
          <w:p w:rsidR="005E6025" w:rsidRDefault="005E6025" w:rsidP="00DC3B91">
            <w:pPr>
              <w:pStyle w:val="TableParagraph"/>
              <w:tabs>
                <w:tab w:val="left" w:pos="2137"/>
              </w:tabs>
              <w:ind w:left="108" w:right="96" w:firstLine="709"/>
              <w:jc w:val="center"/>
            </w:pPr>
          </w:p>
        </w:tc>
        <w:tc>
          <w:tcPr>
            <w:tcW w:w="1464" w:type="dxa"/>
            <w:vMerge/>
          </w:tcPr>
          <w:p w:rsidR="005E6025" w:rsidRDefault="005E6025" w:rsidP="00DC3B91">
            <w:pPr>
              <w:pStyle w:val="TableParagraph"/>
              <w:tabs>
                <w:tab w:val="left" w:pos="2137"/>
              </w:tabs>
              <w:ind w:left="108" w:right="96" w:firstLine="98"/>
              <w:jc w:val="both"/>
            </w:pPr>
          </w:p>
        </w:tc>
        <w:tc>
          <w:tcPr>
            <w:tcW w:w="1020" w:type="dxa"/>
            <w:vMerge/>
          </w:tcPr>
          <w:p w:rsidR="005E6025" w:rsidRDefault="005E6025" w:rsidP="00DC3B91">
            <w:pPr>
              <w:pStyle w:val="TableParagraph"/>
              <w:spacing w:before="232"/>
              <w:ind w:left="109" w:right="96" w:firstLine="98"/>
              <w:jc w:val="both"/>
            </w:pPr>
          </w:p>
        </w:tc>
        <w:tc>
          <w:tcPr>
            <w:tcW w:w="1080" w:type="dxa"/>
            <w:vMerge/>
          </w:tcPr>
          <w:p w:rsidR="005E6025" w:rsidRDefault="005E6025" w:rsidP="00DC3B91">
            <w:pPr>
              <w:pStyle w:val="TableParagraph"/>
              <w:spacing w:before="232"/>
              <w:ind w:left="109" w:right="96" w:firstLine="98"/>
              <w:jc w:val="both"/>
            </w:pPr>
          </w:p>
        </w:tc>
      </w:tr>
      <w:tr w:rsidR="005E6025" w:rsidTr="00DC3B91">
        <w:trPr>
          <w:gridAfter w:val="1"/>
          <w:wAfter w:w="42" w:type="dxa"/>
          <w:trHeight w:val="271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69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846" w:type="dxa"/>
            <w:vMerge w:val="restart"/>
          </w:tcPr>
          <w:p w:rsidR="005E6025" w:rsidRDefault="005E6025" w:rsidP="00DC3B91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108" w:right="97" w:firstLine="709"/>
              <w:jc w:val="both"/>
            </w:pPr>
          </w:p>
        </w:tc>
        <w:tc>
          <w:tcPr>
            <w:tcW w:w="708" w:type="dxa"/>
            <w:vMerge w:val="restart"/>
          </w:tcPr>
          <w:p w:rsidR="005E6025" w:rsidRDefault="005E6025" w:rsidP="00DC3B91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108" w:right="97" w:firstLine="709"/>
              <w:jc w:val="both"/>
            </w:pPr>
          </w:p>
        </w:tc>
        <w:tc>
          <w:tcPr>
            <w:tcW w:w="993" w:type="dxa"/>
            <w:vMerge w:val="restart"/>
          </w:tcPr>
          <w:p w:rsidR="005E6025" w:rsidRDefault="005E6025" w:rsidP="00DC3B91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108" w:right="97" w:firstLine="709"/>
              <w:jc w:val="both"/>
            </w:pPr>
          </w:p>
        </w:tc>
        <w:tc>
          <w:tcPr>
            <w:tcW w:w="1649" w:type="dxa"/>
            <w:vMerge w:val="restart"/>
          </w:tcPr>
          <w:p w:rsidR="005E6025" w:rsidRDefault="00C54A6A" w:rsidP="00DC3B91">
            <w:pPr>
              <w:pStyle w:val="TableParagraph"/>
              <w:spacing w:before="130"/>
              <w:ind w:firstLine="32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  <w:p w:rsidR="005E6025" w:rsidRDefault="005E6025" w:rsidP="00DC3B91">
            <w:pPr>
              <w:pStyle w:val="TableParagraph"/>
              <w:spacing w:before="169" w:line="242" w:lineRule="auto"/>
              <w:ind w:left="108" w:right="95" w:firstLine="32"/>
            </w:pP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108" w:right="97" w:firstLine="709"/>
              <w:jc w:val="center"/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464" w:type="dxa"/>
            <w:vMerge w:val="restart"/>
          </w:tcPr>
          <w:p w:rsidR="005E6025" w:rsidRDefault="00C54A6A" w:rsidP="00DC3B91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108" w:right="97" w:firstLine="98"/>
              <w:jc w:val="both"/>
            </w:pPr>
            <w:r>
              <w:t xml:space="preserve">Эвакуация </w:t>
            </w:r>
            <w:r>
              <w:lastRenderedPageBreak/>
              <w:t xml:space="preserve">при </w:t>
            </w:r>
            <w:r>
              <w:rPr>
                <w:spacing w:val="-3"/>
              </w:rPr>
              <w:t xml:space="preserve">пожаре из здания </w:t>
            </w:r>
            <w:r>
              <w:t>школы</w:t>
            </w:r>
          </w:p>
        </w:tc>
        <w:tc>
          <w:tcPr>
            <w:tcW w:w="1020" w:type="dxa"/>
            <w:vMerge w:val="restart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color w:val="000000"/>
                <w:lang w:eastAsia="ru-RU"/>
              </w:rPr>
              <w:lastRenderedPageBreak/>
              <w:t>учебны</w:t>
            </w:r>
            <w:r>
              <w:rPr>
                <w:color w:val="000000"/>
                <w:lang w:eastAsia="ru-RU"/>
              </w:rPr>
              <w:lastRenderedPageBreak/>
              <w:t>й кабинет</w:t>
            </w:r>
          </w:p>
          <w:p w:rsidR="005E6025" w:rsidRDefault="005E6025" w:rsidP="00DC3B91">
            <w:pPr>
              <w:pStyle w:val="TableParagraph"/>
              <w:spacing w:line="270" w:lineRule="atLeast"/>
              <w:ind w:left="109" w:firstLine="98"/>
            </w:pPr>
          </w:p>
        </w:tc>
        <w:tc>
          <w:tcPr>
            <w:tcW w:w="1080" w:type="dxa"/>
            <w:vMerge w:val="restart"/>
          </w:tcPr>
          <w:p w:rsidR="005E6025" w:rsidRDefault="00C54A6A" w:rsidP="00DC3B91">
            <w:pPr>
              <w:pStyle w:val="TableParagraph"/>
              <w:spacing w:line="270" w:lineRule="atLeast"/>
              <w:ind w:left="109" w:firstLine="98"/>
            </w:pPr>
            <w:r>
              <w:rPr>
                <w:spacing w:val="-2"/>
              </w:rPr>
              <w:lastRenderedPageBreak/>
              <w:t>Практик</w:t>
            </w:r>
            <w:r>
              <w:rPr>
                <w:spacing w:val="-2"/>
              </w:rPr>
              <w:lastRenderedPageBreak/>
              <w:t>ум</w:t>
            </w:r>
          </w:p>
        </w:tc>
      </w:tr>
      <w:tr w:rsidR="005E6025" w:rsidTr="00DC3B91">
        <w:trPr>
          <w:gridAfter w:val="1"/>
          <w:wAfter w:w="42" w:type="dxa"/>
          <w:trHeight w:val="8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30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"/>
              <w:ind w:left="5" w:firstLine="709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846" w:type="dxa"/>
            <w:vMerge/>
          </w:tcPr>
          <w:p w:rsidR="005E6025" w:rsidRDefault="005E6025" w:rsidP="00DC3B91">
            <w:pPr>
              <w:pStyle w:val="TableParagraph"/>
              <w:spacing w:before="169" w:line="242" w:lineRule="auto"/>
              <w:ind w:left="108" w:right="95" w:firstLine="709"/>
            </w:pPr>
          </w:p>
        </w:tc>
        <w:tc>
          <w:tcPr>
            <w:tcW w:w="708" w:type="dxa"/>
            <w:vMerge/>
          </w:tcPr>
          <w:p w:rsidR="005E6025" w:rsidRDefault="005E6025" w:rsidP="00DC3B91">
            <w:pPr>
              <w:pStyle w:val="TableParagraph"/>
              <w:spacing w:before="169" w:line="242" w:lineRule="auto"/>
              <w:ind w:left="108" w:right="95" w:firstLine="709"/>
            </w:pPr>
          </w:p>
        </w:tc>
        <w:tc>
          <w:tcPr>
            <w:tcW w:w="993" w:type="dxa"/>
            <w:vMerge/>
          </w:tcPr>
          <w:p w:rsidR="005E6025" w:rsidRDefault="005E6025" w:rsidP="00DC3B91">
            <w:pPr>
              <w:pStyle w:val="TableParagraph"/>
              <w:spacing w:before="169" w:line="242" w:lineRule="auto"/>
              <w:ind w:left="108" w:right="95" w:firstLine="709"/>
            </w:pPr>
          </w:p>
        </w:tc>
        <w:tc>
          <w:tcPr>
            <w:tcW w:w="1649" w:type="dxa"/>
            <w:vMerge/>
          </w:tcPr>
          <w:p w:rsidR="005E6025" w:rsidRDefault="005E6025" w:rsidP="00DC3B91">
            <w:pPr>
              <w:pStyle w:val="TableParagraph"/>
              <w:spacing w:before="169" w:line="242" w:lineRule="auto"/>
              <w:ind w:left="108" w:right="95" w:firstLine="32"/>
            </w:pP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169" w:line="242" w:lineRule="auto"/>
              <w:ind w:left="108" w:right="95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  <w:vMerge/>
          </w:tcPr>
          <w:p w:rsidR="005E6025" w:rsidRDefault="005E6025" w:rsidP="00DC3B91">
            <w:pPr>
              <w:pStyle w:val="TableParagraph"/>
              <w:spacing w:before="169" w:line="242" w:lineRule="auto"/>
              <w:ind w:left="108" w:right="95" w:firstLine="98"/>
            </w:pPr>
          </w:p>
        </w:tc>
        <w:tc>
          <w:tcPr>
            <w:tcW w:w="1020" w:type="dxa"/>
            <w:vMerge/>
          </w:tcPr>
          <w:p w:rsidR="005E6025" w:rsidRDefault="005E6025" w:rsidP="00DC3B91">
            <w:pPr>
              <w:pStyle w:val="TableParagraph"/>
              <w:spacing w:line="270" w:lineRule="atLeast"/>
              <w:ind w:left="109" w:firstLine="98"/>
            </w:pPr>
          </w:p>
        </w:tc>
        <w:tc>
          <w:tcPr>
            <w:tcW w:w="1080" w:type="dxa"/>
            <w:vMerge/>
          </w:tcPr>
          <w:p w:rsidR="005E6025" w:rsidRDefault="005E6025" w:rsidP="00DC3B91">
            <w:pPr>
              <w:pStyle w:val="TableParagraph"/>
              <w:spacing w:line="270" w:lineRule="atLeast"/>
              <w:ind w:left="109" w:firstLine="98"/>
            </w:pPr>
          </w:p>
        </w:tc>
      </w:tr>
      <w:tr w:rsidR="005E6025" w:rsidTr="00DC3B91">
        <w:trPr>
          <w:gridAfter w:val="1"/>
          <w:wAfter w:w="42" w:type="dxa"/>
          <w:trHeight w:val="1302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229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5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5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5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229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8" w:right="95" w:firstLine="32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5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shd w:val="clear" w:color="auto" w:fill="FFFFFF"/>
              <w:spacing w:line="250" w:lineRule="exact"/>
              <w:ind w:right="29" w:firstLine="98"/>
            </w:pPr>
            <w:r>
              <w:t xml:space="preserve">Участие в конкурсе </w:t>
            </w:r>
            <w:r>
              <w:rPr>
                <w:spacing w:val="-3"/>
              </w:rPr>
              <w:t>(Служба спасения</w:t>
            </w:r>
          </w:p>
          <w:p w:rsidR="005E6025" w:rsidRDefault="00C54A6A" w:rsidP="00DC3B91">
            <w:pPr>
              <w:pStyle w:val="TableParagraph"/>
              <w:ind w:left="108" w:right="95" w:firstLine="98"/>
              <w:jc w:val="both"/>
            </w:pPr>
            <w:r>
              <w:t>01»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128"/>
              </w:tabs>
              <w:spacing w:before="90"/>
              <w:ind w:left="109" w:right="97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229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2128"/>
              </w:tabs>
              <w:spacing w:before="90"/>
              <w:ind w:left="109" w:right="97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30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270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1878"/>
                <w:tab w:val="left" w:pos="3389"/>
              </w:tabs>
              <w:ind w:left="108" w:right="94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1878"/>
                <w:tab w:val="left" w:pos="3389"/>
              </w:tabs>
              <w:ind w:left="108" w:right="94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1878"/>
                <w:tab w:val="left" w:pos="3389"/>
              </w:tabs>
              <w:ind w:left="108" w:right="94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229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1878"/>
                <w:tab w:val="left" w:pos="3389"/>
              </w:tabs>
              <w:ind w:left="108" w:right="94" w:firstLine="32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878"/>
                <w:tab w:val="left" w:pos="3389"/>
              </w:tabs>
              <w:ind w:left="108" w:right="94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shd w:val="clear" w:color="auto" w:fill="FFFFFF"/>
              <w:spacing w:line="250" w:lineRule="exact"/>
              <w:ind w:right="29" w:firstLine="98"/>
            </w:pPr>
            <w:r>
              <w:t xml:space="preserve">Участие в конкурсе </w:t>
            </w:r>
            <w:r>
              <w:rPr>
                <w:spacing w:val="-3"/>
              </w:rPr>
              <w:t>(Служба спасения</w:t>
            </w:r>
          </w:p>
          <w:p w:rsidR="005E6025" w:rsidRDefault="00C54A6A" w:rsidP="00DC3B91">
            <w:pPr>
              <w:pStyle w:val="TableParagraph"/>
              <w:tabs>
                <w:tab w:val="left" w:pos="1878"/>
                <w:tab w:val="left" w:pos="3389"/>
              </w:tabs>
              <w:ind w:left="108" w:right="94" w:firstLine="98"/>
              <w:jc w:val="both"/>
            </w:pPr>
            <w:r>
              <w:t>01»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1937"/>
              </w:tabs>
              <w:spacing w:before="92"/>
              <w:ind w:left="109" w:right="96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229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1937"/>
              </w:tabs>
              <w:spacing w:before="92"/>
              <w:ind w:left="109" w:right="96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027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90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27" w:right="118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27" w:right="118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27" w:right="118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ind w:left="127" w:right="118" w:firstLine="32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27" w:right="118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shd w:val="clear" w:color="auto" w:fill="FFFFFF"/>
              <w:ind w:firstLine="98"/>
            </w:pPr>
            <w:r>
              <w:t>Пожарные</w:t>
            </w:r>
          </w:p>
          <w:p w:rsidR="005E6025" w:rsidRDefault="00C54A6A" w:rsidP="00DC3B91">
            <w:pPr>
              <w:pStyle w:val="TableParagraph"/>
              <w:ind w:left="127" w:right="118" w:firstLine="98"/>
              <w:jc w:val="both"/>
            </w:pPr>
            <w:r>
              <w:t xml:space="preserve">Средства </w:t>
            </w:r>
            <w:r>
              <w:rPr>
                <w:spacing w:val="-4"/>
              </w:rPr>
              <w:t>пожаротушения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before="1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spacing w:before="1"/>
              <w:ind w:left="109" w:firstLine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1029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92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131" w:line="242" w:lineRule="auto"/>
              <w:ind w:left="108" w:right="95" w:firstLine="709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131" w:line="242" w:lineRule="auto"/>
              <w:ind w:left="108" w:right="95" w:firstLine="709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131" w:line="242" w:lineRule="auto"/>
              <w:ind w:left="108" w:right="95" w:firstLine="709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spacing w:before="131" w:line="242" w:lineRule="auto"/>
              <w:ind w:left="108" w:right="95" w:firstLine="32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131" w:line="242" w:lineRule="auto"/>
              <w:ind w:left="108" w:right="95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shd w:val="clear" w:color="auto" w:fill="FFFFFF"/>
              <w:spacing w:line="254" w:lineRule="exact"/>
              <w:ind w:right="14" w:firstLine="98"/>
            </w:pPr>
            <w:r>
              <w:t>Правила пользования первичными</w:t>
            </w:r>
          </w:p>
          <w:p w:rsidR="005E6025" w:rsidRDefault="00C54A6A" w:rsidP="00DC3B91">
            <w:pPr>
              <w:shd w:val="clear" w:color="auto" w:fill="FFFFFF"/>
              <w:spacing w:line="254" w:lineRule="exact"/>
              <w:ind w:right="14" w:firstLine="98"/>
            </w:pPr>
            <w:r>
              <w:t>Средствами</w:t>
            </w:r>
            <w:r>
              <w:t xml:space="preserve"> </w:t>
            </w:r>
          </w:p>
          <w:p w:rsidR="005E6025" w:rsidRDefault="00C54A6A" w:rsidP="00DC3B91">
            <w:pPr>
              <w:pStyle w:val="TableParagraph"/>
              <w:spacing w:before="131" w:line="242" w:lineRule="auto"/>
              <w:ind w:left="108" w:right="95" w:firstLine="98"/>
            </w:pPr>
            <w:r>
              <w:rPr>
                <w:spacing w:val="-3"/>
              </w:rPr>
              <w:t>пожаротушения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1026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30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"/>
              <w:ind w:left="5" w:firstLine="709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5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5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5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90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8" w:right="95" w:firstLine="32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5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5" w:firstLine="98"/>
              <w:jc w:val="both"/>
            </w:pPr>
            <w:r>
              <w:t>Выступление агитбригады «Огонек»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before="90"/>
              <w:ind w:left="109" w:right="95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90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90"/>
              <w:ind w:left="109" w:right="95" w:firstLine="98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</w:tr>
      <w:tr w:rsidR="005E6025" w:rsidTr="00DC3B91">
        <w:trPr>
          <w:gridAfter w:val="1"/>
          <w:wAfter w:w="42" w:type="dxa"/>
          <w:trHeight w:val="1029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92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7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7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7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92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8" w:right="97" w:firstLine="32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7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7" w:firstLine="98"/>
              <w:jc w:val="both"/>
            </w:pPr>
            <w:r>
              <w:rPr>
                <w:spacing w:val="-5"/>
              </w:rPr>
              <w:t>Меры пожарной</w:t>
            </w:r>
            <w:r>
              <w:rPr>
                <w:spacing w:val="-2"/>
              </w:rPr>
              <w:t xml:space="preserve"> безопасности при</w:t>
            </w:r>
            <w:r>
              <w:t xml:space="preserve"> проведении новогодних праздников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before="92"/>
              <w:ind w:left="109" w:right="93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92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92"/>
              <w:ind w:left="109" w:right="93" w:firstLine="98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</w:tr>
      <w:tr w:rsidR="005E6025" w:rsidTr="00DC3B91">
        <w:trPr>
          <w:gridAfter w:val="1"/>
          <w:wAfter w:w="42" w:type="dxa"/>
          <w:trHeight w:val="1302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229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90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8" w:right="96" w:firstLine="32"/>
              <w:jc w:val="both"/>
            </w:pPr>
            <w:r>
              <w:rPr>
                <w:spacing w:val="-2"/>
              </w:rPr>
              <w:t>Просмотр мультфильма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6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6" w:firstLine="98"/>
              <w:jc w:val="both"/>
            </w:pPr>
            <w:r>
              <w:rPr>
                <w:spacing w:val="-3"/>
              </w:rPr>
              <w:t>Виды и назначение</w:t>
            </w:r>
            <w:r>
              <w:rPr>
                <w:spacing w:val="-4"/>
              </w:rPr>
              <w:t xml:space="preserve"> огнетушителей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before="229"/>
              <w:ind w:left="109" w:right="96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90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229"/>
              <w:ind w:left="109" w:right="96" w:firstLine="98"/>
              <w:jc w:val="both"/>
            </w:pPr>
            <w:r>
              <w:rPr>
                <w:spacing w:val="-2"/>
              </w:rPr>
              <w:t>Просмотр мультфильма</w:t>
            </w:r>
          </w:p>
        </w:tc>
      </w:tr>
      <w:tr w:rsidR="005E6025" w:rsidTr="00DC3B91">
        <w:trPr>
          <w:gridAfter w:val="1"/>
          <w:wAfter w:w="42" w:type="dxa"/>
          <w:trHeight w:val="1103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30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"/>
              <w:ind w:left="5" w:firstLine="709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108" w:right="95" w:firstLine="709"/>
              <w:rPr>
                <w:spacing w:val="-2"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108" w:right="95" w:firstLine="709"/>
              <w:rPr>
                <w:spacing w:val="-2"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108" w:right="95" w:firstLine="709"/>
              <w:rPr>
                <w:spacing w:val="-2"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130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108" w:right="95" w:firstLine="32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108" w:right="95" w:firstLine="709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108" w:right="95" w:firstLine="98"/>
            </w:pPr>
            <w:r>
              <w:t xml:space="preserve">Пожарная безопасность в </w:t>
            </w:r>
            <w:r>
              <w:rPr>
                <w:spacing w:val="-1"/>
              </w:rPr>
              <w:t xml:space="preserve">местах массового </w:t>
            </w:r>
            <w:r>
              <w:rPr>
                <w:spacing w:val="-3"/>
              </w:rPr>
              <w:t>скопления людей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195"/>
              </w:tabs>
              <w:spacing w:line="270" w:lineRule="atLeast"/>
              <w:ind w:left="109" w:right="96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130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2195"/>
              </w:tabs>
              <w:spacing w:line="270" w:lineRule="atLeast"/>
              <w:ind w:left="109" w:right="96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50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54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2103"/>
              </w:tabs>
              <w:spacing w:before="92"/>
              <w:ind w:left="108" w:right="97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2103"/>
              </w:tabs>
              <w:spacing w:before="92"/>
              <w:ind w:left="108" w:right="97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2103"/>
              </w:tabs>
              <w:spacing w:before="92"/>
              <w:ind w:left="108" w:right="97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1323"/>
              </w:tabs>
              <w:ind w:left="106" w:right="98" w:firstLine="32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5E6025" w:rsidRDefault="00C54A6A" w:rsidP="00DC3B91">
            <w:pPr>
              <w:pStyle w:val="TableParagraph"/>
              <w:tabs>
                <w:tab w:val="left" w:pos="2103"/>
              </w:tabs>
              <w:spacing w:before="92"/>
              <w:ind w:left="108" w:right="97" w:firstLine="32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2103"/>
              </w:tabs>
              <w:spacing w:before="92"/>
              <w:ind w:left="108" w:right="97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2103"/>
              </w:tabs>
              <w:spacing w:before="92"/>
              <w:ind w:left="108" w:right="97" w:firstLine="98"/>
              <w:jc w:val="both"/>
            </w:pPr>
            <w:r>
              <w:t xml:space="preserve">Травмы, </w:t>
            </w:r>
            <w:r>
              <w:rPr>
                <w:spacing w:val="-1"/>
              </w:rPr>
              <w:t xml:space="preserve">полученные при </w:t>
            </w:r>
            <w:r>
              <w:t>пожаре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180"/>
              </w:tabs>
              <w:spacing w:before="193"/>
              <w:ind w:left="109" w:right="94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tabs>
                <w:tab w:val="left" w:pos="1323"/>
              </w:tabs>
              <w:ind w:left="106" w:right="98" w:firstLine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5E6025" w:rsidRDefault="00C54A6A" w:rsidP="00DC3B91">
            <w:pPr>
              <w:pStyle w:val="TableParagraph"/>
              <w:tabs>
                <w:tab w:val="left" w:pos="2180"/>
              </w:tabs>
              <w:spacing w:before="193"/>
              <w:ind w:left="109" w:right="94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22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232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1322"/>
              </w:tabs>
              <w:spacing w:before="270"/>
              <w:ind w:left="106" w:right="99" w:firstLine="32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5E6025" w:rsidRDefault="00C54A6A" w:rsidP="00DC3B91">
            <w:pPr>
              <w:pStyle w:val="TableParagraph"/>
              <w:ind w:left="108" w:right="96" w:firstLine="32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6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6" w:firstLine="98"/>
              <w:jc w:val="both"/>
            </w:pPr>
            <w:r>
              <w:t xml:space="preserve">Викторина </w:t>
            </w:r>
            <w:r>
              <w:rPr>
                <w:spacing w:val="-3"/>
              </w:rPr>
              <w:t>«Знаешь ли ты?»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306"/>
              </w:tabs>
              <w:ind w:left="109" w:right="96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tabs>
                <w:tab w:val="left" w:pos="1322"/>
              </w:tabs>
              <w:spacing w:before="270"/>
              <w:ind w:left="106" w:right="99" w:firstLine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5E6025" w:rsidRDefault="00C54A6A" w:rsidP="00DC3B91">
            <w:pPr>
              <w:pStyle w:val="TableParagraph"/>
              <w:tabs>
                <w:tab w:val="left" w:pos="2306"/>
              </w:tabs>
              <w:ind w:left="109" w:right="96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750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spacing w:before="229"/>
              <w:ind w:left="5" w:firstLine="709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108" w:right="94" w:firstLine="709"/>
              <w:rPr>
                <w:spacing w:val="-2"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108" w:right="94" w:firstLine="709"/>
              <w:rPr>
                <w:spacing w:val="-2"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108" w:right="94" w:firstLine="709"/>
              <w:rPr>
                <w:spacing w:val="-2"/>
              </w:rPr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108" w:right="94" w:firstLine="32"/>
              <w:rPr>
                <w:spacing w:val="-2"/>
              </w:rPr>
            </w:pPr>
            <w:r>
              <w:rPr>
                <w:spacing w:val="-2"/>
              </w:rPr>
              <w:t>Виртуальная экскурсия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108" w:right="94" w:firstLine="709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108" w:right="94" w:firstLine="98"/>
            </w:pPr>
            <w:r>
              <w:t xml:space="preserve">Экскурсия в </w:t>
            </w:r>
            <w:r>
              <w:rPr>
                <w:spacing w:val="-3"/>
              </w:rPr>
              <w:t>пожарную часть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spacing w:val="-2"/>
              </w:rPr>
              <w:t>Виртуальная экскурсия</w:t>
            </w:r>
          </w:p>
        </w:tc>
      </w:tr>
      <w:tr w:rsidR="005E6025" w:rsidTr="00DC3B91">
        <w:trPr>
          <w:gridAfter w:val="1"/>
          <w:wAfter w:w="42" w:type="dxa"/>
          <w:trHeight w:val="753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spacing w:before="231"/>
              <w:ind w:left="5" w:firstLine="709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108" w:right="95" w:firstLine="709"/>
              <w:rPr>
                <w:spacing w:val="-2"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108" w:right="95" w:firstLine="709"/>
              <w:rPr>
                <w:spacing w:val="-2"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108" w:right="95" w:firstLine="709"/>
              <w:rPr>
                <w:spacing w:val="-2"/>
              </w:rPr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108" w:right="95" w:firstLine="32"/>
              <w:rPr>
                <w:spacing w:val="-2"/>
              </w:rPr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108" w:right="95" w:firstLine="709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108" w:right="95" w:firstLine="98"/>
            </w:pPr>
            <w:r>
              <w:rPr>
                <w:spacing w:val="-3"/>
              </w:rPr>
              <w:t xml:space="preserve">Катастрофические </w:t>
            </w:r>
            <w:r>
              <w:t xml:space="preserve">пожары на </w:t>
            </w:r>
            <w:r>
              <w:rPr>
                <w:spacing w:val="-1"/>
              </w:rPr>
              <w:t>территории РФ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ind w:left="109" w:firstLine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1303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33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2937"/>
              </w:tabs>
              <w:ind w:left="108" w:right="96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2937"/>
              </w:tabs>
              <w:ind w:left="108" w:right="96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2937"/>
              </w:tabs>
              <w:ind w:left="108" w:right="96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229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2937"/>
              </w:tabs>
              <w:ind w:left="108" w:right="96" w:firstLine="32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2937"/>
              </w:tabs>
              <w:ind w:left="108" w:right="96" w:firstLine="709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2937"/>
              </w:tabs>
              <w:ind w:left="108" w:right="96" w:firstLine="98"/>
              <w:jc w:val="both"/>
            </w:pPr>
            <w:r>
              <w:rPr>
                <w:spacing w:val="-3"/>
              </w:rPr>
              <w:t xml:space="preserve">Знаки пожарной </w:t>
            </w:r>
            <w:r>
              <w:t>безопасности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049"/>
              </w:tabs>
              <w:spacing w:before="229"/>
              <w:ind w:left="109" w:right="95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229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2049"/>
              </w:tabs>
              <w:spacing w:before="229"/>
              <w:ind w:left="109" w:right="95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578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90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229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8" w:right="96" w:firstLine="32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6" w:firstLine="709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6" w:firstLine="98"/>
              <w:jc w:val="both"/>
            </w:pPr>
            <w:r>
              <w:rPr>
                <w:spacing w:val="-3"/>
              </w:rPr>
              <w:t xml:space="preserve">Знаки пожарной </w:t>
            </w:r>
            <w:r>
              <w:t>безопасности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ind w:left="109" w:right="98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229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9" w:right="98" w:firstLine="98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5E6025" w:rsidTr="00DC3B91">
        <w:trPr>
          <w:gridAfter w:val="1"/>
          <w:wAfter w:w="42" w:type="dxa"/>
          <w:trHeight w:val="1026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33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ind w:left="108" w:right="96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ind w:left="108" w:right="96" w:firstLine="32"/>
              <w:jc w:val="both"/>
            </w:pPr>
            <w:r>
              <w:rPr>
                <w:spacing w:val="-2"/>
              </w:rPr>
              <w:t>Соревнования, беседа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ind w:left="108" w:right="96" w:firstLine="709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6" w:firstLine="98"/>
              <w:jc w:val="both"/>
            </w:pPr>
            <w:r>
              <w:t>Пожарно-</w:t>
            </w:r>
            <w:r>
              <w:rPr>
                <w:spacing w:val="-1"/>
              </w:rPr>
              <w:t xml:space="preserve">прикладной вид </w:t>
            </w:r>
            <w:r>
              <w:t>спорта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197"/>
              </w:tabs>
              <w:spacing w:before="229"/>
              <w:ind w:left="109" w:right="94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tabs>
                <w:tab w:val="left" w:pos="2197"/>
              </w:tabs>
              <w:spacing w:before="229"/>
              <w:ind w:left="109" w:right="94" w:firstLine="98"/>
            </w:pPr>
            <w:r>
              <w:rPr>
                <w:spacing w:val="-2"/>
              </w:rPr>
              <w:t>Соревнования, беседа</w:t>
            </w:r>
          </w:p>
        </w:tc>
      </w:tr>
      <w:tr w:rsidR="005E6025" w:rsidTr="00DC3B91">
        <w:trPr>
          <w:gridAfter w:val="1"/>
          <w:wAfter w:w="42" w:type="dxa"/>
          <w:trHeight w:val="1658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172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108" w:right="96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108" w:right="96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108" w:right="96" w:firstLine="709"/>
              <w:jc w:val="both"/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tabs>
                <w:tab w:val="left" w:pos="1322"/>
              </w:tabs>
              <w:spacing w:before="270"/>
              <w:ind w:left="106" w:right="99" w:firstLine="32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5E6025" w:rsidRDefault="00C54A6A" w:rsidP="00DC3B91">
            <w:pPr>
              <w:pStyle w:val="TableParagraph"/>
              <w:ind w:left="106" w:firstLine="32"/>
            </w:pPr>
            <w:r>
              <w:rPr>
                <w:spacing w:val="-2"/>
              </w:rPr>
              <w:t>просмотр</w:t>
            </w:r>
          </w:p>
          <w:p w:rsidR="005E6025" w:rsidRDefault="00C54A6A" w:rsidP="00DC3B91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108" w:right="96" w:firstLine="32"/>
              <w:jc w:val="both"/>
            </w:pPr>
            <w:r>
              <w:rPr>
                <w:spacing w:val="-2"/>
              </w:rPr>
              <w:t>видеороликов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108" w:right="96" w:firstLine="709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108" w:right="96" w:firstLine="98"/>
              <w:jc w:val="both"/>
            </w:pPr>
            <w:r>
              <w:t>Пожарно-</w:t>
            </w:r>
            <w:r>
              <w:rPr>
                <w:spacing w:val="-1"/>
              </w:rPr>
              <w:t xml:space="preserve">прикладной вид </w:t>
            </w:r>
            <w:r>
              <w:t>спорта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tabs>
                <w:tab w:val="left" w:pos="1322"/>
              </w:tabs>
              <w:spacing w:before="270"/>
              <w:ind w:left="106" w:right="99" w:firstLine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5E6025" w:rsidRDefault="00C54A6A" w:rsidP="00DC3B91">
            <w:pPr>
              <w:pStyle w:val="TableParagraph"/>
              <w:ind w:left="106" w:firstLine="98"/>
            </w:pPr>
            <w:r>
              <w:rPr>
                <w:spacing w:val="-2"/>
              </w:rPr>
              <w:t>просмотр</w:t>
            </w:r>
          </w:p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spacing w:val="-2"/>
              </w:rPr>
              <w:t>видеороликов</w:t>
            </w:r>
          </w:p>
        </w:tc>
      </w:tr>
      <w:tr w:rsidR="005E6025" w:rsidTr="00DC3B91">
        <w:trPr>
          <w:gridAfter w:val="1"/>
          <w:wAfter w:w="42" w:type="dxa"/>
          <w:trHeight w:val="165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128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166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166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166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128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6" w:firstLine="32"/>
            </w:pPr>
            <w:r>
              <w:rPr>
                <w:spacing w:val="-2"/>
              </w:rPr>
              <w:t>Просмотр</w:t>
            </w:r>
          </w:p>
          <w:p w:rsidR="005E6025" w:rsidRDefault="00C54A6A" w:rsidP="00DC3B91">
            <w:pPr>
              <w:pStyle w:val="TableParagraph"/>
              <w:spacing w:before="166"/>
              <w:ind w:firstLine="32"/>
              <w:rPr>
                <w:b/>
              </w:rPr>
            </w:pPr>
            <w:r>
              <w:rPr>
                <w:spacing w:val="-2"/>
              </w:rPr>
              <w:t>видеороликов, 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166"/>
              <w:ind w:firstLine="7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084"/>
                <w:tab w:val="left" w:pos="3341"/>
              </w:tabs>
              <w:spacing w:before="1" w:line="242" w:lineRule="auto"/>
              <w:ind w:left="108" w:right="97" w:firstLine="98"/>
            </w:pPr>
            <w:r>
              <w:rPr>
                <w:spacing w:val="-3"/>
              </w:rPr>
              <w:t xml:space="preserve">Противопожарная </w:t>
            </w:r>
            <w:r>
              <w:t>профилактика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128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6" w:firstLine="98"/>
            </w:pPr>
            <w:r>
              <w:rPr>
                <w:spacing w:val="-2"/>
              </w:rPr>
              <w:t>Просмотр</w:t>
            </w:r>
          </w:p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spacing w:val="-2"/>
              </w:rPr>
              <w:t>видеороликов, практикум</w:t>
            </w:r>
          </w:p>
        </w:tc>
      </w:tr>
      <w:tr w:rsidR="005E6025" w:rsidTr="00DC3B91">
        <w:trPr>
          <w:gridAfter w:val="1"/>
          <w:wAfter w:w="42" w:type="dxa"/>
          <w:trHeight w:val="1656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169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"/>
              <w:ind w:left="5" w:firstLine="709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128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6" w:firstLine="32"/>
            </w:pPr>
            <w:r>
              <w:rPr>
                <w:spacing w:val="-2"/>
              </w:rPr>
              <w:t>Просмотр</w:t>
            </w:r>
          </w:p>
          <w:p w:rsidR="005E6025" w:rsidRDefault="00C54A6A" w:rsidP="00DC3B91">
            <w:pPr>
              <w:pStyle w:val="TableParagraph"/>
              <w:spacing w:before="30"/>
              <w:ind w:firstLine="32"/>
              <w:rPr>
                <w:b/>
              </w:rPr>
            </w:pPr>
            <w:r>
              <w:rPr>
                <w:spacing w:val="-2"/>
              </w:rPr>
              <w:t>видеороликов, 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30"/>
              <w:ind w:firstLine="7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spacing w:line="242" w:lineRule="auto"/>
              <w:ind w:left="108" w:right="98" w:firstLine="98"/>
              <w:jc w:val="both"/>
            </w:pPr>
            <w:r>
              <w:t xml:space="preserve">Экскурсия в </w:t>
            </w:r>
            <w:r>
              <w:rPr>
                <w:spacing w:val="-3"/>
              </w:rPr>
              <w:t>пожарную часть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128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106" w:firstLine="98"/>
            </w:pPr>
            <w:r>
              <w:rPr>
                <w:spacing w:val="-2"/>
              </w:rPr>
              <w:t>Просмотр</w:t>
            </w:r>
          </w:p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spacing w:val="-2"/>
              </w:rPr>
              <w:t>видеороликов, практикум</w:t>
            </w:r>
          </w:p>
        </w:tc>
      </w:tr>
      <w:tr w:rsidR="005E6025" w:rsidTr="00DC3B91">
        <w:trPr>
          <w:gridAfter w:val="1"/>
          <w:wAfter w:w="42" w:type="dxa"/>
          <w:trHeight w:val="165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ind w:firstLine="709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128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ind w:firstLine="32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128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30"/>
              <w:ind w:firstLine="32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30"/>
              <w:ind w:firstLine="7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right="99" w:firstLine="98"/>
              <w:jc w:val="both"/>
            </w:pPr>
            <w:r>
              <w:rPr>
                <w:spacing w:val="-1"/>
              </w:rPr>
              <w:t xml:space="preserve">Соревновательная </w:t>
            </w:r>
            <w:r>
              <w:t>деятельность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ind w:firstLine="98"/>
              <w:rPr>
                <w:b/>
              </w:rPr>
            </w:pPr>
          </w:p>
          <w:p w:rsidR="005E6025" w:rsidRDefault="005E6025" w:rsidP="00DC3B91">
            <w:pPr>
              <w:pStyle w:val="TableParagraph"/>
              <w:spacing w:before="128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305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133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131" w:line="242" w:lineRule="auto"/>
              <w:ind w:left="108" w:right="98" w:firstLine="709"/>
              <w:jc w:val="both"/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131" w:line="242" w:lineRule="auto"/>
              <w:ind w:left="108" w:right="98" w:firstLine="709"/>
              <w:jc w:val="both"/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131" w:line="242" w:lineRule="auto"/>
              <w:ind w:left="108" w:right="98" w:firstLine="709"/>
              <w:jc w:val="both"/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231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31" w:line="242" w:lineRule="auto"/>
              <w:ind w:left="108" w:right="98" w:firstLine="32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131" w:line="242" w:lineRule="auto"/>
              <w:ind w:left="108" w:right="98" w:firstLine="709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spacing w:before="131" w:line="242" w:lineRule="auto"/>
              <w:ind w:left="108" w:right="98" w:firstLine="98"/>
              <w:jc w:val="both"/>
            </w:pPr>
            <w:r>
              <w:t xml:space="preserve">Контрольная работа 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tabs>
                <w:tab w:val="left" w:pos="2919"/>
              </w:tabs>
              <w:spacing w:line="242" w:lineRule="auto"/>
              <w:ind w:left="109" w:right="96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231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tabs>
                <w:tab w:val="left" w:pos="2919"/>
              </w:tabs>
              <w:spacing w:line="242" w:lineRule="auto"/>
              <w:ind w:left="109" w:right="96" w:firstLine="98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1379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ind w:firstLine="709"/>
            </w:pPr>
            <w:r>
              <w:rPr>
                <w:spacing w:val="-5"/>
              </w:rPr>
              <w:t>31.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130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30"/>
              <w:ind w:firstLine="32"/>
              <w:rPr>
                <w:b/>
              </w:rPr>
            </w:pPr>
            <w:r>
              <w:rPr>
                <w:spacing w:val="-2"/>
              </w:rPr>
              <w:t>Выступление агитбригады.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30"/>
              <w:ind w:firstLine="7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458"/>
                <w:tab w:val="left" w:pos="3612"/>
              </w:tabs>
              <w:spacing w:line="242" w:lineRule="auto"/>
              <w:ind w:left="108" w:right="96" w:firstLine="98"/>
            </w:pPr>
            <w:r>
              <w:rPr>
                <w:color w:val="000000"/>
                <w:shd w:val="clear" w:color="auto" w:fill="FFFFFF"/>
              </w:rPr>
              <w:t>Основы медицинских знаний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5E6025" w:rsidP="00DC3B91">
            <w:pPr>
              <w:pStyle w:val="TableParagraph"/>
              <w:spacing w:before="130"/>
              <w:ind w:firstLine="98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line="264" w:lineRule="exact"/>
              <w:ind w:left="109" w:firstLine="98"/>
            </w:pPr>
            <w:r>
              <w:rPr>
                <w:spacing w:val="-2"/>
              </w:rPr>
              <w:t>Выступление агитбригады.</w:t>
            </w:r>
          </w:p>
        </w:tc>
      </w:tr>
      <w:tr w:rsidR="005E6025" w:rsidTr="00DC3B91">
        <w:trPr>
          <w:gridAfter w:val="1"/>
          <w:wAfter w:w="42" w:type="dxa"/>
          <w:trHeight w:val="1379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spacing w:before="130"/>
              <w:ind w:firstLine="709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spacing w:before="130"/>
              <w:ind w:firstLine="32"/>
              <w:rPr>
                <w:b/>
              </w:rPr>
            </w:pPr>
            <w:r>
              <w:rPr>
                <w:spacing w:val="-2"/>
              </w:rPr>
              <w:t>Обсуждение, дискуссия.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30"/>
              <w:ind w:firstLine="7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458"/>
                <w:tab w:val="left" w:pos="3612"/>
              </w:tabs>
              <w:spacing w:line="242" w:lineRule="auto"/>
              <w:ind w:left="108" w:right="96" w:firstLine="98"/>
            </w:pPr>
            <w:r>
              <w:rPr>
                <w:color w:val="000000"/>
                <w:shd w:val="clear" w:color="auto" w:fill="FFFFFF"/>
              </w:rPr>
              <w:t xml:space="preserve">Строевая подготовка и </w:t>
            </w:r>
            <w:r>
              <w:rPr>
                <w:color w:val="000000"/>
                <w:shd w:val="clear" w:color="auto" w:fill="FFFFFF"/>
              </w:rPr>
              <w:t>пожарно-прикладной спорт</w:t>
            </w:r>
            <w:r>
              <w:t> </w:t>
            </w:r>
          </w:p>
        </w:tc>
        <w:tc>
          <w:tcPr>
            <w:tcW w:w="1020" w:type="dxa"/>
          </w:tcPr>
          <w:p w:rsidR="005E6025" w:rsidRDefault="005E6025" w:rsidP="00DC3B91">
            <w:pPr>
              <w:pStyle w:val="TableParagraph"/>
              <w:spacing w:line="264" w:lineRule="exact"/>
              <w:ind w:left="109" w:firstLine="98"/>
              <w:rPr>
                <w:color w:val="000000"/>
                <w:lang w:eastAsia="ru-RU"/>
              </w:rPr>
            </w:pP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spacing w:before="130"/>
              <w:ind w:firstLine="98"/>
              <w:rPr>
                <w:b/>
              </w:rPr>
            </w:pPr>
            <w:r>
              <w:rPr>
                <w:spacing w:val="-2"/>
              </w:rPr>
              <w:t>Обсуждение, дискуссия.</w:t>
            </w:r>
          </w:p>
        </w:tc>
      </w:tr>
      <w:tr w:rsidR="005E6025" w:rsidTr="00DC3B91">
        <w:trPr>
          <w:gridAfter w:val="1"/>
          <w:wAfter w:w="42" w:type="dxa"/>
          <w:trHeight w:val="994"/>
        </w:trPr>
        <w:tc>
          <w:tcPr>
            <w:tcW w:w="430" w:type="dxa"/>
          </w:tcPr>
          <w:p w:rsidR="005E6025" w:rsidRDefault="00C54A6A" w:rsidP="00DC3B91">
            <w:pPr>
              <w:pStyle w:val="TableParagraph"/>
              <w:spacing w:before="130"/>
              <w:ind w:firstLine="709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C54A6A" w:rsidP="00DC3B91">
            <w:pPr>
              <w:pStyle w:val="TableParagraph"/>
              <w:spacing w:before="130"/>
              <w:ind w:firstLine="32"/>
              <w:rPr>
                <w:spacing w:val="-2"/>
              </w:rPr>
            </w:pPr>
            <w:r>
              <w:rPr>
                <w:color w:val="000000"/>
              </w:rPr>
              <w:t>Изготовление макетов пожарной техники</w:t>
            </w:r>
          </w:p>
        </w:tc>
        <w:tc>
          <w:tcPr>
            <w:tcW w:w="840" w:type="dxa"/>
          </w:tcPr>
          <w:p w:rsidR="005E6025" w:rsidRDefault="005E6025" w:rsidP="00DC3B91">
            <w:pPr>
              <w:pStyle w:val="TableParagraph"/>
              <w:spacing w:before="30"/>
              <w:ind w:firstLine="709"/>
              <w:rPr>
                <w:b/>
              </w:rPr>
            </w:pP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tabs>
                <w:tab w:val="left" w:pos="1458"/>
                <w:tab w:val="left" w:pos="3612"/>
              </w:tabs>
              <w:spacing w:line="242" w:lineRule="auto"/>
              <w:ind w:left="108" w:right="96" w:firstLine="98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Пожарная техника и костюм пожарного</w:t>
            </w:r>
          </w:p>
        </w:tc>
        <w:tc>
          <w:tcPr>
            <w:tcW w:w="1020" w:type="dxa"/>
          </w:tcPr>
          <w:p w:rsidR="005E6025" w:rsidRDefault="005E6025" w:rsidP="00DC3B91">
            <w:pPr>
              <w:pStyle w:val="TableParagraph"/>
              <w:spacing w:line="264" w:lineRule="exact"/>
              <w:ind w:left="109" w:firstLine="98"/>
              <w:rPr>
                <w:color w:val="000000"/>
                <w:lang w:eastAsia="ru-RU"/>
              </w:rPr>
            </w:pP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spacing w:before="130"/>
              <w:ind w:firstLine="98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5E6025" w:rsidTr="00DC3B91">
        <w:trPr>
          <w:gridAfter w:val="1"/>
          <w:wAfter w:w="42" w:type="dxa"/>
          <w:trHeight w:val="697"/>
        </w:trPr>
        <w:tc>
          <w:tcPr>
            <w:tcW w:w="430" w:type="dxa"/>
          </w:tcPr>
          <w:p w:rsidR="005E6025" w:rsidRDefault="005E6025" w:rsidP="00DC3B91">
            <w:pPr>
              <w:pStyle w:val="TableParagraph"/>
              <w:spacing w:before="267"/>
              <w:ind w:firstLine="709"/>
              <w:rPr>
                <w:b/>
              </w:rPr>
            </w:pPr>
          </w:p>
          <w:p w:rsidR="005E6025" w:rsidRDefault="00C54A6A" w:rsidP="00DC3B91">
            <w:pPr>
              <w:pStyle w:val="TableParagraph"/>
              <w:ind w:left="5" w:firstLine="709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846" w:type="dxa"/>
          </w:tcPr>
          <w:p w:rsidR="005E6025" w:rsidRDefault="005E6025" w:rsidP="00DC3B91">
            <w:pPr>
              <w:pStyle w:val="TableParagraph"/>
              <w:spacing w:before="135"/>
              <w:ind w:firstLine="709"/>
              <w:rPr>
                <w:b/>
              </w:rPr>
            </w:pPr>
          </w:p>
        </w:tc>
        <w:tc>
          <w:tcPr>
            <w:tcW w:w="708" w:type="dxa"/>
          </w:tcPr>
          <w:p w:rsidR="005E6025" w:rsidRDefault="005E6025" w:rsidP="00DC3B91">
            <w:pPr>
              <w:pStyle w:val="TableParagraph"/>
              <w:spacing w:before="135"/>
              <w:ind w:firstLine="709"/>
              <w:rPr>
                <w:b/>
              </w:rPr>
            </w:pPr>
          </w:p>
        </w:tc>
        <w:tc>
          <w:tcPr>
            <w:tcW w:w="993" w:type="dxa"/>
          </w:tcPr>
          <w:p w:rsidR="005E6025" w:rsidRDefault="005E6025" w:rsidP="00DC3B91">
            <w:pPr>
              <w:pStyle w:val="TableParagraph"/>
              <w:spacing w:before="135"/>
              <w:ind w:firstLine="709"/>
              <w:rPr>
                <w:b/>
              </w:rPr>
            </w:pPr>
          </w:p>
        </w:tc>
        <w:tc>
          <w:tcPr>
            <w:tcW w:w="1649" w:type="dxa"/>
          </w:tcPr>
          <w:p w:rsidR="005E6025" w:rsidRDefault="005E6025" w:rsidP="00DC3B91">
            <w:pPr>
              <w:pStyle w:val="TableParagraph"/>
              <w:spacing w:before="130"/>
              <w:ind w:firstLine="32"/>
              <w:rPr>
                <w:b/>
              </w:rPr>
            </w:pPr>
          </w:p>
          <w:p w:rsidR="005E6025" w:rsidRDefault="00C54A6A" w:rsidP="00DC3B91">
            <w:pPr>
              <w:pStyle w:val="TableParagraph"/>
              <w:spacing w:before="135"/>
              <w:ind w:firstLine="32"/>
              <w:rPr>
                <w:b/>
              </w:rPr>
            </w:pPr>
            <w:r>
              <w:rPr>
                <w:spacing w:val="-2"/>
              </w:rPr>
              <w:t>Обсуждение, дискуссия.</w:t>
            </w:r>
          </w:p>
        </w:tc>
        <w:tc>
          <w:tcPr>
            <w:tcW w:w="840" w:type="dxa"/>
          </w:tcPr>
          <w:p w:rsidR="005E6025" w:rsidRDefault="00C54A6A" w:rsidP="00DC3B91">
            <w:pPr>
              <w:pStyle w:val="TableParagraph"/>
              <w:spacing w:before="135"/>
              <w:ind w:firstLine="7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4" w:type="dxa"/>
          </w:tcPr>
          <w:p w:rsidR="005E6025" w:rsidRDefault="00C54A6A" w:rsidP="00DC3B91">
            <w:pPr>
              <w:pStyle w:val="TableParagraph"/>
              <w:ind w:left="108" w:firstLine="98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Итоговое занятие</w:t>
            </w:r>
          </w:p>
        </w:tc>
        <w:tc>
          <w:tcPr>
            <w:tcW w:w="1020" w:type="dxa"/>
          </w:tcPr>
          <w:p w:rsidR="005E6025" w:rsidRDefault="00C54A6A" w:rsidP="00DC3B91">
            <w:pPr>
              <w:pStyle w:val="TableParagraph"/>
              <w:spacing w:line="264" w:lineRule="exact"/>
              <w:ind w:left="109" w:firstLine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080" w:type="dxa"/>
          </w:tcPr>
          <w:p w:rsidR="005E6025" w:rsidRDefault="00C54A6A" w:rsidP="00DC3B91">
            <w:pPr>
              <w:pStyle w:val="TableParagraph"/>
              <w:spacing w:before="130"/>
              <w:ind w:firstLine="98"/>
            </w:pPr>
            <w:r>
              <w:rPr>
                <w:color w:val="000000"/>
              </w:rPr>
              <w:t>Подведение итогов за год</w:t>
            </w:r>
          </w:p>
        </w:tc>
      </w:tr>
      <w:tr w:rsidR="00DC3B91" w:rsidTr="00DC3B91">
        <w:trPr>
          <w:trHeight w:val="298"/>
        </w:trPr>
        <w:tc>
          <w:tcPr>
            <w:tcW w:w="9072" w:type="dxa"/>
            <w:gridSpan w:val="10"/>
          </w:tcPr>
          <w:p w:rsidR="00DC3B91" w:rsidRDefault="00DC3B91" w:rsidP="00DC3B91">
            <w:pPr>
              <w:pStyle w:val="TableParagraph"/>
              <w:spacing w:before="130"/>
              <w:ind w:firstLine="709"/>
              <w:rPr>
                <w:color w:val="000000"/>
              </w:rPr>
            </w:pPr>
            <w:r>
              <w:rPr>
                <w:b/>
                <w:color w:val="000000"/>
              </w:rPr>
              <w:t>Итого всего 34 часа</w:t>
            </w:r>
          </w:p>
        </w:tc>
      </w:tr>
    </w:tbl>
    <w:p w:rsidR="005E6025" w:rsidRDefault="005E6025" w:rsidP="00DC3B91">
      <w:pPr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5E6025" w:rsidRDefault="005E6025" w:rsidP="00DC3B91">
      <w:pPr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5E6025" w:rsidRDefault="005E6025" w:rsidP="00DC3B91">
      <w:pPr>
        <w:tabs>
          <w:tab w:val="left" w:pos="142"/>
        </w:tabs>
        <w:ind w:left="113" w:firstLine="709"/>
        <w:jc w:val="both"/>
        <w:rPr>
          <w:rFonts w:cs="Times New Roman"/>
          <w:b/>
          <w:sz w:val="28"/>
          <w:szCs w:val="28"/>
        </w:rPr>
      </w:pPr>
    </w:p>
    <w:p w:rsidR="005E6025" w:rsidRDefault="005E6025" w:rsidP="00DC3B91">
      <w:pPr>
        <w:tabs>
          <w:tab w:val="left" w:pos="142"/>
        </w:tabs>
        <w:ind w:left="113" w:firstLine="709"/>
        <w:jc w:val="both"/>
        <w:rPr>
          <w:rFonts w:cs="Times New Roman"/>
          <w:b/>
          <w:sz w:val="28"/>
          <w:szCs w:val="28"/>
        </w:rPr>
      </w:pPr>
    </w:p>
    <w:p w:rsidR="005E6025" w:rsidRDefault="005E6025" w:rsidP="00DC3B91">
      <w:pPr>
        <w:tabs>
          <w:tab w:val="left" w:pos="142"/>
        </w:tabs>
        <w:ind w:left="113" w:firstLine="709"/>
        <w:jc w:val="both"/>
        <w:rPr>
          <w:rFonts w:cs="Times New Roman"/>
          <w:b/>
          <w:sz w:val="28"/>
          <w:szCs w:val="28"/>
        </w:rPr>
      </w:pPr>
    </w:p>
    <w:p w:rsidR="005E6025" w:rsidRDefault="00C54A6A" w:rsidP="00DC3B91">
      <w:pPr>
        <w:tabs>
          <w:tab w:val="left" w:pos="142"/>
        </w:tabs>
        <w:ind w:left="113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2.Условия реализации программы</w:t>
      </w:r>
    </w:p>
    <w:p w:rsidR="005E6025" w:rsidRDefault="005E6025" w:rsidP="00DC3B91">
      <w:pPr>
        <w:tabs>
          <w:tab w:val="left" w:pos="142"/>
        </w:tabs>
        <w:ind w:left="113" w:firstLine="709"/>
        <w:jc w:val="both"/>
        <w:rPr>
          <w:rFonts w:cs="Times New Roman"/>
          <w:b/>
          <w:sz w:val="28"/>
          <w:szCs w:val="28"/>
        </w:rPr>
      </w:pPr>
    </w:p>
    <w:p w:rsidR="005E6025" w:rsidRDefault="005E6025" w:rsidP="00DC3B91">
      <w:pPr>
        <w:shd w:val="clear" w:color="auto" w:fill="FFFFFF"/>
        <w:tabs>
          <w:tab w:val="left" w:pos="142"/>
          <w:tab w:val="left" w:pos="1080"/>
          <w:tab w:val="left" w:pos="3337"/>
        </w:tabs>
        <w:ind w:firstLine="709"/>
        <w:jc w:val="both"/>
        <w:rPr>
          <w:rFonts w:eastAsia="Times New Roman" w:cs="Times New Roman"/>
          <w:b/>
          <w:i/>
          <w:color w:val="000000" w:themeColor="text1"/>
        </w:rPr>
      </w:pPr>
    </w:p>
    <w:p w:rsidR="005E6025" w:rsidRDefault="00C54A6A" w:rsidP="00DC3B91">
      <w:pPr>
        <w:tabs>
          <w:tab w:val="left" w:pos="142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обеспечение: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кабинет для занятий;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спортивный зал, спортивная площадка;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пожарно-технический инвентарь;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огнетушители;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эвакуации;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ватно-марлевые повязки, медицинская аптечка, шины, бинты, </w:t>
      </w:r>
      <w:r>
        <w:rPr>
          <w:sz w:val="28"/>
          <w:szCs w:val="28"/>
        </w:rPr>
        <w:t>резиновые жгуты, носилки;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«Уголок безопасности»;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мультимедийный проектор;</w:t>
      </w:r>
    </w:p>
    <w:p w:rsidR="005E6025" w:rsidRDefault="00C54A6A" w:rsidP="00DC3B91">
      <w:pPr>
        <w:pStyle w:val="a6"/>
        <w:widowControl/>
        <w:numPr>
          <w:ilvl w:val="0"/>
          <w:numId w:val="3"/>
        </w:numPr>
        <w:tabs>
          <w:tab w:val="left" w:pos="142"/>
        </w:tabs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фотоаппарат.</w:t>
      </w:r>
    </w:p>
    <w:p w:rsidR="005E6025" w:rsidRDefault="00C54A6A" w:rsidP="00DC3B91">
      <w:pPr>
        <w:widowControl/>
        <w:tabs>
          <w:tab w:val="left" w:pos="142"/>
        </w:tabs>
        <w:ind w:firstLine="709"/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i/>
          <w:iCs/>
          <w:color w:val="000000"/>
          <w:kern w:val="0"/>
          <w:sz w:val="28"/>
          <w:szCs w:val="28"/>
          <w:lang w:val="en-US" w:bidi="ar"/>
        </w:rPr>
        <w:t>Информационно – методическое обеспечение.</w:t>
      </w:r>
      <w:r>
        <w:rPr>
          <w:rFonts w:cs="Times New Roman"/>
          <w:b/>
          <w:bCs/>
          <w:color w:val="000000"/>
          <w:kern w:val="0"/>
          <w:sz w:val="28"/>
          <w:szCs w:val="28"/>
          <w:lang w:val="en-US" w:bidi="ar"/>
        </w:rPr>
        <w:t xml:space="preserve"> </w:t>
      </w:r>
    </w:p>
    <w:p w:rsidR="005E6025" w:rsidRDefault="00C54A6A" w:rsidP="00DC3B91">
      <w:pPr>
        <w:widowControl/>
        <w:tabs>
          <w:tab w:val="left" w:pos="142"/>
        </w:tabs>
        <w:ind w:firstLine="709"/>
        <w:jc w:val="both"/>
        <w:rPr>
          <w:rFonts w:cs="Times New Roman"/>
          <w:color w:val="000000"/>
          <w:kern w:val="0"/>
          <w:sz w:val="28"/>
          <w:szCs w:val="28"/>
          <w:lang w:val="en-US" w:bidi="ar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>
        <w:rPr>
          <w:rFonts w:cs="Times New Roman"/>
          <w:color w:val="000000"/>
          <w:kern w:val="0"/>
          <w:sz w:val="28"/>
          <w:szCs w:val="28"/>
          <w:lang w:val="en-US" w:bidi="ar"/>
        </w:rPr>
        <w:t xml:space="preserve">методические пособия; </w:t>
      </w:r>
    </w:p>
    <w:p w:rsidR="005E6025" w:rsidRDefault="00C54A6A" w:rsidP="00DC3B91">
      <w:pPr>
        <w:widowControl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>
        <w:rPr>
          <w:rFonts w:cs="Times New Roman"/>
          <w:color w:val="000000"/>
          <w:kern w:val="0"/>
          <w:sz w:val="28"/>
          <w:szCs w:val="28"/>
          <w:lang w:val="en-US" w:bidi="ar"/>
        </w:rPr>
        <w:t xml:space="preserve">видео-уроки; </w:t>
      </w:r>
    </w:p>
    <w:p w:rsidR="005E6025" w:rsidRDefault="00C54A6A" w:rsidP="00DC3B91">
      <w:pPr>
        <w:widowControl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DC3B91">
        <w:rPr>
          <w:rFonts w:cs="Times New Roman"/>
          <w:color w:val="000000"/>
          <w:kern w:val="0"/>
          <w:sz w:val="28"/>
          <w:szCs w:val="28"/>
          <w:lang w:bidi="ar"/>
        </w:rPr>
        <w:t xml:space="preserve">дидактический материал (фотографии, видео и т.д.); </w:t>
      </w:r>
    </w:p>
    <w:p w:rsidR="005E6025" w:rsidRPr="00DC3B91" w:rsidRDefault="00C54A6A" w:rsidP="00DC3B91">
      <w:pPr>
        <w:widowControl/>
        <w:tabs>
          <w:tab w:val="left" w:pos="142"/>
        </w:tabs>
        <w:ind w:firstLine="709"/>
        <w:jc w:val="both"/>
        <w:rPr>
          <w:rFonts w:cs="Times New Roman"/>
          <w:color w:val="000000"/>
          <w:kern w:val="0"/>
          <w:sz w:val="28"/>
          <w:szCs w:val="28"/>
          <w:lang w:bidi="ar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DC3B91">
        <w:rPr>
          <w:rFonts w:cs="Times New Roman"/>
          <w:color w:val="000000"/>
          <w:kern w:val="0"/>
          <w:sz w:val="28"/>
          <w:szCs w:val="28"/>
          <w:lang w:bidi="ar"/>
        </w:rPr>
        <w:t xml:space="preserve">резентации; </w:t>
      </w:r>
    </w:p>
    <w:p w:rsidR="005E6025" w:rsidRPr="00DC3B91" w:rsidRDefault="00C54A6A" w:rsidP="00DC3B91">
      <w:pPr>
        <w:widowControl/>
        <w:tabs>
          <w:tab w:val="left" w:pos="142"/>
        </w:tabs>
        <w:ind w:firstLine="709"/>
        <w:jc w:val="both"/>
        <w:rPr>
          <w:rFonts w:cs="Times New Roman"/>
          <w:color w:val="000000"/>
          <w:kern w:val="0"/>
          <w:sz w:val="28"/>
          <w:szCs w:val="28"/>
          <w:lang w:bidi="ar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DC3B91">
        <w:rPr>
          <w:rFonts w:cs="Times New Roman"/>
          <w:color w:val="000000"/>
          <w:kern w:val="0"/>
          <w:sz w:val="28"/>
          <w:szCs w:val="28"/>
          <w:lang w:bidi="ar"/>
        </w:rPr>
        <w:t xml:space="preserve">литература: для педагога, для детей. </w:t>
      </w:r>
    </w:p>
    <w:p w:rsidR="005E6025" w:rsidRPr="00DC3B91" w:rsidRDefault="005E6025" w:rsidP="00DC3B91">
      <w:pPr>
        <w:widowControl/>
        <w:tabs>
          <w:tab w:val="left" w:pos="142"/>
        </w:tabs>
        <w:ind w:firstLine="709"/>
        <w:jc w:val="both"/>
        <w:rPr>
          <w:rFonts w:cs="Times New Roman"/>
          <w:color w:val="000000"/>
          <w:kern w:val="0"/>
          <w:sz w:val="28"/>
          <w:szCs w:val="28"/>
          <w:lang w:bidi="ar"/>
        </w:rPr>
      </w:pPr>
    </w:p>
    <w:p w:rsidR="005E6025" w:rsidRDefault="00C54A6A" w:rsidP="00DC3B91">
      <w:pPr>
        <w:widowControl/>
        <w:tabs>
          <w:tab w:val="left" w:pos="142"/>
        </w:tabs>
        <w:suppressAutoHyphens w:val="0"/>
        <w:autoSpaceDN/>
        <w:ind w:firstLine="709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  <w:t>Кадровое обеспечение.</w:t>
      </w:r>
    </w:p>
    <w:p w:rsidR="005E6025" w:rsidRDefault="00C54A6A" w:rsidP="00DC3B91">
      <w:pPr>
        <w:widowControl/>
        <w:tabs>
          <w:tab w:val="left" w:pos="142"/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color w:val="FF0000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Программа реализуется педагогом дополнительного образования, прошедшим профессиональную переподготовку по программе «Педагог дополнительного образовани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я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».</w:t>
      </w:r>
    </w:p>
    <w:p w:rsidR="005E6025" w:rsidRDefault="005E6025" w:rsidP="00DC3B91">
      <w:pPr>
        <w:widowControl/>
        <w:tabs>
          <w:tab w:val="left" w:pos="142"/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5E6025" w:rsidRDefault="00C54A6A" w:rsidP="00DC3B91">
      <w:pPr>
        <w:pStyle w:val="a6"/>
        <w:numPr>
          <w:ilvl w:val="0"/>
          <w:numId w:val="4"/>
        </w:numPr>
        <w:tabs>
          <w:tab w:val="left" w:pos="2700"/>
        </w:tabs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Формы аттестации/контроля</w:t>
      </w:r>
    </w:p>
    <w:p w:rsidR="005E6025" w:rsidRDefault="005E6025" w:rsidP="00DC3B91">
      <w:pPr>
        <w:pStyle w:val="a6"/>
        <w:tabs>
          <w:tab w:val="left" w:pos="2700"/>
        </w:tabs>
        <w:ind w:left="0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E6025" w:rsidRDefault="00C54A6A" w:rsidP="00DC3B91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Реализация программы дополнительной общеобразовательной общеразвивающей программы «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ДЮП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» предполагает входной контроль, текущий контроль, промежуточный контроль и итоговую аттестацию. </w:t>
      </w:r>
    </w:p>
    <w:p w:rsidR="005E6025" w:rsidRDefault="00C54A6A" w:rsidP="00DC3B91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 развития детей</w:t>
      </w:r>
      <w:r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в начале обуч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ения проводится входной контроль. Цель – определение сильных и слабых сторон развития ребенка, факторов риска для разработки индивидуальной траектории развития и определения комплекса мер коррекции.</w:t>
      </w:r>
    </w:p>
    <w:p w:rsidR="005E6025" w:rsidRDefault="00C54A6A" w:rsidP="00DC3B91">
      <w:pPr>
        <w:pStyle w:val="c4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</w:t>
      </w:r>
      <w:r>
        <w:rPr>
          <w:rStyle w:val="c1"/>
          <w:color w:val="000000"/>
          <w:sz w:val="28"/>
          <w:szCs w:val="28"/>
        </w:rPr>
        <w:t xml:space="preserve"> каждом занятии.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Текущий контроль проверки общей физической подготовки происходит по протоколам пробегов. Текущий контроль включает в себя контрольные задания по видам:</w:t>
      </w:r>
    </w:p>
    <w:p w:rsidR="005E6025" w:rsidRDefault="00C54A6A" w:rsidP="00DC3B91">
      <w:pPr>
        <w:pStyle w:val="c4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30 м с низкого старта;</w:t>
      </w:r>
    </w:p>
    <w:p w:rsidR="005E6025" w:rsidRDefault="00C54A6A" w:rsidP="00DC3B91">
      <w:pPr>
        <w:pStyle w:val="c4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500 м с высокого старта;</w:t>
      </w:r>
    </w:p>
    <w:p w:rsidR="005E6025" w:rsidRDefault="00C54A6A" w:rsidP="00DC3B91">
      <w:pPr>
        <w:pStyle w:val="c4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прыжок с места;</w:t>
      </w:r>
    </w:p>
    <w:p w:rsidR="005E6025" w:rsidRDefault="00C54A6A" w:rsidP="00DC3B91">
      <w:pPr>
        <w:pStyle w:val="c4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тройной</w:t>
      </w:r>
      <w:r>
        <w:rPr>
          <w:rStyle w:val="c1"/>
          <w:color w:val="000000"/>
          <w:sz w:val="28"/>
          <w:szCs w:val="28"/>
        </w:rPr>
        <w:t xml:space="preserve"> прыжок с места;</w:t>
      </w:r>
    </w:p>
    <w:p w:rsidR="005E6025" w:rsidRDefault="00C54A6A" w:rsidP="00DC3B91">
      <w:pPr>
        <w:pStyle w:val="c4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метание набивного мяча (2кг).</w:t>
      </w:r>
    </w:p>
    <w:p w:rsidR="005E6025" w:rsidRDefault="00C54A6A" w:rsidP="00DC3B91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В конце учебного года проводится итоговая аттестация, которая позволяет объективно оценить динамику развития всех школьно-значимых функций, достижений каждого ребенка в конце учебного года. </w:t>
      </w:r>
    </w:p>
    <w:p w:rsidR="005E6025" w:rsidRDefault="005E6025" w:rsidP="00DC3B91">
      <w:pPr>
        <w:widowControl/>
        <w:shd w:val="clear" w:color="auto" w:fill="FFFFFF"/>
        <w:suppressAutoHyphens w:val="0"/>
        <w:autoSpaceDE w:val="0"/>
        <w:autoSpaceDN/>
        <w:ind w:firstLine="709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3260"/>
      </w:tblGrid>
      <w:tr w:rsidR="005E6025" w:rsidTr="00DC3B91">
        <w:trPr>
          <w:trHeight w:val="234"/>
        </w:trPr>
        <w:tc>
          <w:tcPr>
            <w:tcW w:w="241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Время</w:t>
            </w:r>
          </w:p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2977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32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326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hanging="113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Формы контроля</w:t>
            </w:r>
          </w:p>
        </w:tc>
      </w:tr>
      <w:tr w:rsidR="005E6025" w:rsidTr="00DC3B91">
        <w:trPr>
          <w:trHeight w:val="114"/>
        </w:trPr>
        <w:tc>
          <w:tcPr>
            <w:tcW w:w="8647" w:type="dxa"/>
            <w:gridSpan w:val="3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Входной контроль</w:t>
            </w:r>
          </w:p>
        </w:tc>
      </w:tr>
      <w:tr w:rsidR="005E6025" w:rsidTr="00DC3B91">
        <w:trPr>
          <w:trHeight w:val="274"/>
        </w:trPr>
        <w:tc>
          <w:tcPr>
            <w:tcW w:w="241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2977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уровня развития детей, их физических способностей.</w:t>
            </w:r>
          </w:p>
        </w:tc>
        <w:tc>
          <w:tcPr>
            <w:tcW w:w="3260" w:type="dxa"/>
          </w:tcPr>
          <w:p w:rsidR="005E6025" w:rsidRDefault="00C54A6A" w:rsidP="00DC3B91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spacing w:after="200"/>
              <w:ind w:firstLine="709"/>
              <w:contextualSpacing/>
              <w:jc w:val="both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Анкетирование, педагогическое наблюдение</w:t>
            </w:r>
          </w:p>
        </w:tc>
      </w:tr>
      <w:tr w:rsidR="005E6025" w:rsidTr="00DC3B91">
        <w:trPr>
          <w:trHeight w:val="114"/>
        </w:trPr>
        <w:tc>
          <w:tcPr>
            <w:tcW w:w="8647" w:type="dxa"/>
            <w:gridSpan w:val="3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Текущий контроль</w:t>
            </w:r>
          </w:p>
        </w:tc>
      </w:tr>
      <w:tr w:rsidR="005E6025" w:rsidTr="00DC3B91">
        <w:trPr>
          <w:trHeight w:val="286"/>
        </w:trPr>
        <w:tc>
          <w:tcPr>
            <w:tcW w:w="241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2977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степени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задания, комплекс упражнений, учебная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 игра</w:t>
            </w:r>
          </w:p>
        </w:tc>
      </w:tr>
      <w:tr w:rsidR="005E6025" w:rsidTr="00DC3B91">
        <w:trPr>
          <w:trHeight w:val="286"/>
        </w:trPr>
        <w:tc>
          <w:tcPr>
            <w:tcW w:w="8647" w:type="dxa"/>
            <w:gridSpan w:val="3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Промежуточный контроль</w:t>
            </w:r>
          </w:p>
        </w:tc>
      </w:tr>
      <w:tr w:rsidR="005E6025" w:rsidTr="00DC3B91">
        <w:trPr>
          <w:trHeight w:val="286"/>
        </w:trPr>
        <w:tc>
          <w:tcPr>
            <w:tcW w:w="241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2977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методов и средств обучения</w:t>
            </w:r>
          </w:p>
        </w:tc>
        <w:tc>
          <w:tcPr>
            <w:tcW w:w="326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 задание, комплекс упражнений, дидактическая игра, тестирование, опрос</w:t>
            </w:r>
          </w:p>
        </w:tc>
      </w:tr>
      <w:tr w:rsidR="005E6025" w:rsidTr="00DC3B91">
        <w:trPr>
          <w:trHeight w:val="218"/>
        </w:trPr>
        <w:tc>
          <w:tcPr>
            <w:tcW w:w="8647" w:type="dxa"/>
            <w:gridSpan w:val="3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Итоговая аттестация</w:t>
            </w:r>
          </w:p>
        </w:tc>
      </w:tr>
      <w:tr w:rsidR="005E6025" w:rsidTr="00DC3B91">
        <w:trPr>
          <w:trHeight w:val="705"/>
        </w:trPr>
        <w:tc>
          <w:tcPr>
            <w:tcW w:w="241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конце обучения</w:t>
            </w:r>
          </w:p>
        </w:tc>
        <w:tc>
          <w:tcPr>
            <w:tcW w:w="2977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3260" w:type="dxa"/>
          </w:tcPr>
          <w:p w:rsidR="005E6025" w:rsidRDefault="00C54A6A" w:rsidP="00DC3B91">
            <w:pPr>
              <w:widowControl/>
              <w:suppressAutoHyphens w:val="0"/>
              <w:autoSpaceDE w:val="0"/>
              <w:adjustRightInd w:val="0"/>
              <w:ind w:firstLine="709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5E6025" w:rsidRDefault="005E6025" w:rsidP="00DC3B91">
      <w:pPr>
        <w:widowControl/>
        <w:tabs>
          <w:tab w:val="left" w:pos="1320"/>
        </w:tabs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5E6025" w:rsidRDefault="00C54A6A" w:rsidP="00DC3B91">
      <w:pPr>
        <w:pStyle w:val="a6"/>
        <w:numPr>
          <w:ilvl w:val="0"/>
          <w:numId w:val="4"/>
        </w:numPr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5E6025" w:rsidRDefault="005E6025" w:rsidP="00DC3B91">
      <w:pPr>
        <w:widowControl/>
        <w:ind w:firstLine="709"/>
        <w:rPr>
          <w:rFonts w:cs="Times New Roman"/>
          <w:color w:val="000000"/>
          <w:kern w:val="0"/>
          <w:sz w:val="28"/>
          <w:szCs w:val="28"/>
          <w:lang w:val="en-US" w:bidi="ar"/>
        </w:rPr>
      </w:pPr>
    </w:p>
    <w:p w:rsidR="005E6025" w:rsidRDefault="00C54A6A" w:rsidP="00DC3B9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Контроль развития практических умений и навыков, их соответствия прогнозируемым результатам данной </w:t>
      </w:r>
      <w:r>
        <w:rPr>
          <w:rFonts w:cs="Times New Roman"/>
          <w:sz w:val="28"/>
          <w:szCs w:val="28"/>
        </w:rPr>
        <w:t>образовательной программы в течение года основывается на объективных и количественных критериях.</w:t>
      </w:r>
    </w:p>
    <w:p w:rsidR="005E6025" w:rsidRDefault="00C54A6A" w:rsidP="00DC3B9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Уровень подготовленности учащихся выражается в </w:t>
      </w:r>
      <w:r>
        <w:rPr>
          <w:rFonts w:cs="Times New Roman"/>
          <w:sz w:val="28"/>
          <w:szCs w:val="28"/>
        </w:rPr>
        <w:lastRenderedPageBreak/>
        <w:t xml:space="preserve">количественно-качественных показателях физической подготовленности </w:t>
      </w:r>
    </w:p>
    <w:p w:rsidR="005E6025" w:rsidRDefault="00C54A6A" w:rsidP="00DC3B91">
      <w:pPr>
        <w:tabs>
          <w:tab w:val="left" w:pos="709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Критерии оценки результативности определяют</w:t>
      </w:r>
      <w:r>
        <w:rPr>
          <w:rFonts w:cs="Times New Roman"/>
          <w:sz w:val="28"/>
          <w:szCs w:val="28"/>
        </w:rPr>
        <w:t>ся по трем уровням результативности: высокий, средний, низкий и не должны противоречить следующим показателям:</w:t>
      </w:r>
    </w:p>
    <w:p w:rsidR="005E6025" w:rsidRDefault="00C54A6A" w:rsidP="00DC3B91">
      <w:pPr>
        <w:pStyle w:val="a6"/>
        <w:numPr>
          <w:ilvl w:val="0"/>
          <w:numId w:val="5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высокий уровень – успешное освоение учащимся более 70% содержания программы; </w:t>
      </w:r>
    </w:p>
    <w:p w:rsidR="005E6025" w:rsidRDefault="00C54A6A" w:rsidP="00DC3B91">
      <w:pPr>
        <w:pStyle w:val="a6"/>
        <w:numPr>
          <w:ilvl w:val="0"/>
          <w:numId w:val="5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средний уровень – успешное освоение учащимися от 50% до 70% содержа</w:t>
      </w:r>
      <w:r>
        <w:rPr>
          <w:rFonts w:cs="Times New Roman"/>
          <w:sz w:val="28"/>
          <w:szCs w:val="28"/>
        </w:rPr>
        <w:t xml:space="preserve">ния программы; </w:t>
      </w:r>
    </w:p>
    <w:p w:rsidR="005E6025" w:rsidRDefault="00C54A6A" w:rsidP="00DC3B91">
      <w:pPr>
        <w:pStyle w:val="a6"/>
        <w:numPr>
          <w:ilvl w:val="0"/>
          <w:numId w:val="5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низкий уровень – освоение учащимися менее 50% содержания программы. </w:t>
      </w:r>
    </w:p>
    <w:p w:rsidR="005E6025" w:rsidRDefault="005E6025" w:rsidP="00DC3B91">
      <w:pPr>
        <w:widowControl/>
        <w:ind w:firstLine="709"/>
        <w:rPr>
          <w:rFonts w:cs="Times New Roman"/>
          <w:color w:val="000000"/>
          <w:kern w:val="0"/>
          <w:sz w:val="28"/>
          <w:szCs w:val="28"/>
          <w:lang w:bidi="ar"/>
        </w:rPr>
      </w:pPr>
    </w:p>
    <w:p w:rsidR="00DC3B91" w:rsidRPr="00DC3B91" w:rsidRDefault="00DC3B91" w:rsidP="00DC3B91">
      <w:pPr>
        <w:widowControl/>
        <w:ind w:firstLine="709"/>
        <w:rPr>
          <w:rFonts w:cs="Times New Roman"/>
          <w:color w:val="000000"/>
          <w:kern w:val="0"/>
          <w:sz w:val="28"/>
          <w:szCs w:val="28"/>
          <w:lang w:bidi="ar"/>
        </w:rPr>
      </w:pPr>
    </w:p>
    <w:p w:rsidR="005E6025" w:rsidRDefault="00C54A6A" w:rsidP="00DC3B91">
      <w:pPr>
        <w:pStyle w:val="a6"/>
        <w:numPr>
          <w:ilvl w:val="0"/>
          <w:numId w:val="4"/>
        </w:numPr>
        <w:tabs>
          <w:tab w:val="left" w:pos="993"/>
        </w:tabs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5E6025" w:rsidRDefault="00C54A6A" w:rsidP="00DC3B91">
      <w:pPr>
        <w:pStyle w:val="Style15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Руководитель объединения выбирает методы обучения, методические приёмы с учетом знаний и практических навыков, получаемых обучающимися на занятиях </w:t>
      </w:r>
      <w:r>
        <w:rPr>
          <w:rStyle w:val="FontStyle35"/>
          <w:sz w:val="28"/>
          <w:szCs w:val="28"/>
        </w:rPr>
        <w:t>объединения:</w:t>
      </w:r>
    </w:p>
    <w:p w:rsidR="005E6025" w:rsidRDefault="00C54A6A" w:rsidP="00DC3B91">
      <w:pPr>
        <w:pStyle w:val="Style15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3"/>
          <w:b/>
          <w:sz w:val="28"/>
          <w:szCs w:val="28"/>
        </w:rPr>
        <w:t>объяснительно - иллюстративный: при</w:t>
      </w:r>
      <w:r>
        <w:rPr>
          <w:rStyle w:val="FontStyle35"/>
          <w:sz w:val="28"/>
          <w:szCs w:val="28"/>
        </w:rPr>
        <w:t xml:space="preserve"> этом методе педагог сообщает готовую информацию с использованием демонстраций, а обучающиеся воспринимают, осмысливают и запоминают её, воспроизводят полученные знания;</w:t>
      </w:r>
    </w:p>
    <w:p w:rsidR="005E6025" w:rsidRDefault="00C54A6A" w:rsidP="00DC3B91">
      <w:pPr>
        <w:pStyle w:val="Style15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3"/>
          <w:b/>
          <w:sz w:val="28"/>
          <w:szCs w:val="28"/>
        </w:rPr>
        <w:t xml:space="preserve">репродуктивный: </w:t>
      </w:r>
      <w:r>
        <w:rPr>
          <w:rStyle w:val="FontStyle35"/>
          <w:sz w:val="28"/>
          <w:szCs w:val="28"/>
        </w:rPr>
        <w:t xml:space="preserve">деятельность педагога </w:t>
      </w:r>
      <w:r>
        <w:rPr>
          <w:rStyle w:val="FontStyle35"/>
          <w:sz w:val="28"/>
          <w:szCs w:val="28"/>
        </w:rPr>
        <w:t>состоит в подборе необходимых инструкций, алгоритмов и других заданий, обеспечивающих многократное воспроизведение знаний или умений по образцу;</w:t>
      </w:r>
    </w:p>
    <w:p w:rsidR="005E6025" w:rsidRDefault="00C54A6A" w:rsidP="00DC3B91">
      <w:pPr>
        <w:pStyle w:val="Style8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3"/>
          <w:b/>
          <w:sz w:val="28"/>
          <w:szCs w:val="28"/>
        </w:rPr>
        <w:t xml:space="preserve">частично - поисковый: </w:t>
      </w:r>
      <w:r>
        <w:rPr>
          <w:rStyle w:val="FontStyle35"/>
          <w:sz w:val="28"/>
          <w:szCs w:val="28"/>
        </w:rPr>
        <w:t>самостоятельный поиск выполнения решений для изготовления изделия;</w:t>
      </w:r>
    </w:p>
    <w:p w:rsidR="005E6025" w:rsidRDefault="00C54A6A" w:rsidP="00DC3B91">
      <w:pPr>
        <w:pStyle w:val="Style15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3"/>
          <w:b/>
          <w:sz w:val="28"/>
          <w:szCs w:val="28"/>
        </w:rPr>
        <w:t xml:space="preserve">исследовательский: </w:t>
      </w:r>
      <w:r>
        <w:rPr>
          <w:rStyle w:val="FontStyle35"/>
          <w:sz w:val="28"/>
          <w:szCs w:val="28"/>
        </w:rPr>
        <w:t>тво</w:t>
      </w:r>
      <w:r>
        <w:rPr>
          <w:rStyle w:val="FontStyle35"/>
          <w:sz w:val="28"/>
          <w:szCs w:val="28"/>
        </w:rPr>
        <w:t>рческая деятельность обучающихся по решению выполнения работы.</w:t>
      </w:r>
    </w:p>
    <w:p w:rsidR="005E6025" w:rsidRDefault="00C54A6A" w:rsidP="00DC3B91">
      <w:pPr>
        <w:pStyle w:val="Style8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Планируя выполнение заданий в течение учебного года, руководитель объединения </w:t>
      </w:r>
      <w:r>
        <w:rPr>
          <w:rStyle w:val="FontStyle27"/>
          <w:sz w:val="28"/>
          <w:szCs w:val="28"/>
        </w:rPr>
        <w:t xml:space="preserve">может изменять темы </w:t>
      </w:r>
      <w:r>
        <w:rPr>
          <w:rStyle w:val="FontStyle35"/>
          <w:sz w:val="28"/>
          <w:szCs w:val="28"/>
        </w:rPr>
        <w:t>в зависимости от контингента обучающихся, от условий работы. Во всех случаях выполнение заданий</w:t>
      </w:r>
      <w:r>
        <w:rPr>
          <w:rStyle w:val="FontStyle35"/>
          <w:sz w:val="28"/>
          <w:szCs w:val="28"/>
        </w:rPr>
        <w:t xml:space="preserve"> должно способствовать познавательной активности обучающихся, усиливать интерес к новым видам деятельности.</w:t>
      </w:r>
    </w:p>
    <w:p w:rsidR="005E6025" w:rsidRDefault="00C54A6A" w:rsidP="00DC3B91">
      <w:pPr>
        <w:pStyle w:val="Style15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Так же необходимо проводить и </w:t>
      </w:r>
      <w:r>
        <w:rPr>
          <w:rStyle w:val="FontStyle27"/>
          <w:sz w:val="28"/>
          <w:szCs w:val="28"/>
        </w:rPr>
        <w:t xml:space="preserve">индивидуальную работу </w:t>
      </w:r>
      <w:r>
        <w:rPr>
          <w:rStyle w:val="FontStyle35"/>
          <w:sz w:val="28"/>
          <w:szCs w:val="28"/>
        </w:rPr>
        <w:t>с обучающимися, зачастую дополнительно объяснять задание. Наблюдая за группой в целом, руководит</w:t>
      </w:r>
      <w:r>
        <w:rPr>
          <w:rStyle w:val="FontStyle35"/>
          <w:sz w:val="28"/>
          <w:szCs w:val="28"/>
        </w:rPr>
        <w:t>ель всегда видит, кто наиболее успешно справился с заданием. Иногда полезно на этом конкретном примере показать всем, как надо правильно выполнять ту или иную операцию.</w:t>
      </w:r>
    </w:p>
    <w:p w:rsidR="005E6025" w:rsidRDefault="00C54A6A" w:rsidP="00DC3B91">
      <w:pPr>
        <w:pStyle w:val="Style15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27"/>
          <w:sz w:val="28"/>
          <w:szCs w:val="28"/>
        </w:rPr>
        <w:t xml:space="preserve">Коллективное выполнение </w:t>
      </w:r>
      <w:r>
        <w:rPr>
          <w:rStyle w:val="FontStyle35"/>
          <w:sz w:val="28"/>
          <w:szCs w:val="28"/>
        </w:rPr>
        <w:t>заданий - наиболее эффективная форма организации труда, т. к. п</w:t>
      </w:r>
      <w:r>
        <w:rPr>
          <w:rStyle w:val="FontStyle35"/>
          <w:sz w:val="28"/>
          <w:szCs w:val="28"/>
        </w:rPr>
        <w:t>ри наименьших затратах сил и времени удаётся выполнить трудоёмкую работу. Такая форма организации труда способствует сплочению коллектива, а возможность соревнования между отдельными группами или индивидуальными исполнителями позволяет ускорить работу и ул</w:t>
      </w:r>
      <w:r>
        <w:rPr>
          <w:rStyle w:val="FontStyle35"/>
          <w:sz w:val="28"/>
          <w:szCs w:val="28"/>
        </w:rPr>
        <w:t xml:space="preserve">учшить её качество. Коллективное </w:t>
      </w:r>
      <w:r>
        <w:rPr>
          <w:rStyle w:val="FontStyle35"/>
          <w:sz w:val="28"/>
          <w:szCs w:val="28"/>
        </w:rPr>
        <w:lastRenderedPageBreak/>
        <w:t>выполнение заданий способствует воспитанию общительности и дружеских отношений в коллективе, чувства взаимопомощи.</w:t>
      </w:r>
    </w:p>
    <w:p w:rsidR="005E6025" w:rsidRDefault="005E6025" w:rsidP="00DC3B91">
      <w:pPr>
        <w:pStyle w:val="a6"/>
        <w:ind w:left="0" w:firstLine="709"/>
        <w:jc w:val="center"/>
        <w:rPr>
          <w:b/>
          <w:sz w:val="26"/>
        </w:rPr>
      </w:pPr>
    </w:p>
    <w:p w:rsidR="005E6025" w:rsidRDefault="00C54A6A" w:rsidP="00DC3B91">
      <w:pPr>
        <w:pStyle w:val="a6"/>
        <w:numPr>
          <w:ilvl w:val="0"/>
          <w:numId w:val="6"/>
        </w:num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Рабочая программа воспитания</w:t>
      </w:r>
    </w:p>
    <w:p w:rsidR="005E6025" w:rsidRDefault="00C54A6A" w:rsidP="00DC3B91">
      <w:pPr>
        <w:widowControl/>
        <w:suppressAutoHyphens w:val="0"/>
        <w:autoSpaceDN/>
        <w:ind w:firstLine="709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</w:t>
      </w: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1 сентября 2020 года вступил в силу Федер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вает, формирует личность, передает ценности и традиции, на которых основано общество. 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Рабочая программ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 воспитания предназначена для учащихся, а также родителей (законных представителей) творческого объединения «ДЮП».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5E6025" w:rsidRDefault="00C54A6A" w:rsidP="00DC3B91">
      <w:pPr>
        <w:widowControl/>
        <w:suppressAutoHyphens w:val="0"/>
        <w:autoSpaceDN/>
        <w:ind w:left="-360"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объединения «ДЮП» имеет с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оциально</w:t>
      </w:r>
      <w:r w:rsidRPr="00DC3B9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-гуманитарную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направленность. Количество учащихся объединения составляет 1 группу. </w:t>
      </w:r>
    </w:p>
    <w:p w:rsidR="005E6025" w:rsidRDefault="00C54A6A" w:rsidP="00DC3B91">
      <w:pPr>
        <w:widowControl/>
        <w:suppressAutoHyphens w:val="0"/>
        <w:autoSpaceDN/>
        <w:ind w:right="283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Формы работы с учащимися и их родителями (законными представителями) – индивидуальные и групповые.</w:t>
      </w:r>
    </w:p>
    <w:p w:rsidR="005E6025" w:rsidRDefault="00C54A6A" w:rsidP="00DC3B91">
      <w:pPr>
        <w:widowControl/>
        <w:suppressAutoHyphens w:val="0"/>
        <w:autoSpaceDN/>
        <w:ind w:left="-387" w:right="283" w:firstLine="709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3. Цель, задачи и результат воспитательной работы</w:t>
      </w:r>
    </w:p>
    <w:p w:rsidR="005E6025" w:rsidRDefault="00C54A6A" w:rsidP="00DC3B91">
      <w:pPr>
        <w:widowControl/>
        <w:suppressAutoHyphens w:val="0"/>
        <w:autoSpaceDN/>
        <w:ind w:left="-387" w:right="283" w:firstLine="709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lastRenderedPageBreak/>
        <w:t>в соответствии</w:t>
      </w: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 с Рабочей программой воспитания школы по ФОП)</w:t>
      </w:r>
    </w:p>
    <w:p w:rsidR="005E6025" w:rsidRDefault="00C54A6A" w:rsidP="00DC3B91">
      <w:pPr>
        <w:suppressAutoHyphens w:val="0"/>
        <w:autoSpaceDE w:val="0"/>
        <w:ind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Цель воспитания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:</w:t>
      </w:r>
    </w:p>
    <w:p w:rsidR="005E6025" w:rsidRDefault="00C54A6A" w:rsidP="00DC3B91">
      <w:pPr>
        <w:numPr>
          <w:ilvl w:val="0"/>
          <w:numId w:val="7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интересах человека, семьи, общества и государства;</w:t>
      </w:r>
    </w:p>
    <w:p w:rsidR="005E6025" w:rsidRDefault="00C54A6A" w:rsidP="00DC3B91">
      <w:pPr>
        <w:numPr>
          <w:ilvl w:val="0"/>
          <w:numId w:val="7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E6025" w:rsidRDefault="00C54A6A" w:rsidP="00DC3B91">
      <w:pPr>
        <w:suppressAutoHyphens w:val="0"/>
        <w:autoSpaceDE w:val="0"/>
        <w:ind w:left="504" w:firstLine="709"/>
        <w:jc w:val="both"/>
        <w:outlineLvl w:val="0"/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Задачи воспитания:</w:t>
      </w:r>
    </w:p>
    <w:p w:rsidR="005E6025" w:rsidRDefault="00C54A6A" w:rsidP="00DC3B91">
      <w:pPr>
        <w:pStyle w:val="a6"/>
        <w:numPr>
          <w:ilvl w:val="0"/>
          <w:numId w:val="8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усвоение учащимися знаний норм, духовно-нравственных ценностей, традиций, которые выработало россий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ское общество (социально значимых знаний);</w:t>
      </w:r>
    </w:p>
    <w:p w:rsidR="005E6025" w:rsidRDefault="00C54A6A" w:rsidP="00DC3B91">
      <w:pPr>
        <w:pStyle w:val="a6"/>
        <w:numPr>
          <w:ilvl w:val="0"/>
          <w:numId w:val="8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и развитие личностных отношений к этим нормам, ценностям, традициям (их освоение, принятие);</w:t>
      </w:r>
    </w:p>
    <w:p w:rsidR="005E6025" w:rsidRDefault="00C54A6A" w:rsidP="00DC3B91">
      <w:pPr>
        <w:pStyle w:val="a6"/>
        <w:numPr>
          <w:ilvl w:val="0"/>
          <w:numId w:val="8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приобретение соответствующего этим нормам, ценностям, традициям социокультурного опыта поведения, общения,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межличностных социальных отношений, применения полученных знаний;</w:t>
      </w:r>
    </w:p>
    <w:p w:rsidR="005E6025" w:rsidRDefault="00C54A6A" w:rsidP="00DC3B91">
      <w:pPr>
        <w:pStyle w:val="a6"/>
        <w:numPr>
          <w:ilvl w:val="0"/>
          <w:numId w:val="8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достижение личностных результатов освоения общеобразовательных программ в соответствии с ФГОС (НОО, ООО).</w:t>
      </w:r>
    </w:p>
    <w:p w:rsidR="005E6025" w:rsidRDefault="005E6025" w:rsidP="00DC3B91">
      <w:pPr>
        <w:widowControl/>
        <w:suppressAutoHyphens w:val="0"/>
        <w:autoSpaceDN/>
        <w:ind w:left="-387"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</w:p>
    <w:p w:rsidR="005E6025" w:rsidRDefault="00C54A6A" w:rsidP="00DC3B91">
      <w:pPr>
        <w:widowControl/>
        <w:suppressAutoHyphens w:val="0"/>
        <w:autoSpaceDN/>
        <w:ind w:left="-387"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4. Работа с коллективом учащихся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коллективом учащихся творческого объедине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ния нацелена на:</w:t>
      </w:r>
    </w:p>
    <w:p w:rsidR="005E6025" w:rsidRDefault="00C54A6A" w:rsidP="00DC3B91">
      <w:pPr>
        <w:pStyle w:val="a6"/>
        <w:widowControl/>
        <w:numPr>
          <w:ilvl w:val="0"/>
          <w:numId w:val="9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:rsidR="005E6025" w:rsidRDefault="00C54A6A" w:rsidP="00DC3B91">
      <w:pPr>
        <w:pStyle w:val="a6"/>
        <w:widowControl/>
        <w:numPr>
          <w:ilvl w:val="0"/>
          <w:numId w:val="9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обучение умениям и навыкам организаторской деятельности, самоорганизации, формированию ответственности за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себя и других;</w:t>
      </w:r>
    </w:p>
    <w:p w:rsidR="005E6025" w:rsidRDefault="00C54A6A" w:rsidP="00DC3B91">
      <w:pPr>
        <w:pStyle w:val="a6"/>
        <w:widowControl/>
        <w:numPr>
          <w:ilvl w:val="0"/>
          <w:numId w:val="9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:rsidR="005E6025" w:rsidRDefault="00C54A6A" w:rsidP="00DC3B91">
      <w:pPr>
        <w:pStyle w:val="a6"/>
        <w:widowControl/>
        <w:numPr>
          <w:ilvl w:val="0"/>
          <w:numId w:val="9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формированию активной гражданской позиции;</w:t>
      </w:r>
    </w:p>
    <w:p w:rsidR="005E6025" w:rsidRDefault="00C54A6A" w:rsidP="00DC3B91">
      <w:pPr>
        <w:pStyle w:val="a6"/>
        <w:widowControl/>
        <w:numPr>
          <w:ilvl w:val="0"/>
          <w:numId w:val="9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воспитание сознательного отношения к труду, к п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рироде, к своему городу.</w:t>
      </w:r>
    </w:p>
    <w:p w:rsidR="005E6025" w:rsidRDefault="00C54A6A" w:rsidP="00DC3B91">
      <w:pPr>
        <w:widowControl/>
        <w:suppressAutoHyphens w:val="0"/>
        <w:autoSpaceDN/>
        <w:ind w:left="-387"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5. Работа с родителями</w:t>
      </w:r>
    </w:p>
    <w:p w:rsidR="005E6025" w:rsidRDefault="00C54A6A" w:rsidP="00DC3B91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родителями учащихся творческого объединения включает в себя:</w:t>
      </w:r>
    </w:p>
    <w:p w:rsidR="005E6025" w:rsidRDefault="00C54A6A" w:rsidP="00DC3B91">
      <w:pPr>
        <w:pStyle w:val="a6"/>
        <w:widowControl/>
        <w:numPr>
          <w:ilvl w:val="0"/>
          <w:numId w:val="10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5E6025" w:rsidRDefault="00C54A6A" w:rsidP="00DC3B91">
      <w:pPr>
        <w:pStyle w:val="a6"/>
        <w:widowControl/>
        <w:numPr>
          <w:ilvl w:val="0"/>
          <w:numId w:val="10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содействие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5E6025" w:rsidRDefault="00C54A6A" w:rsidP="00DC3B91">
      <w:pPr>
        <w:pStyle w:val="a6"/>
        <w:widowControl/>
        <w:numPr>
          <w:ilvl w:val="0"/>
          <w:numId w:val="10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оформление информационных уголков для родителей по вопросам воспитания детей.</w:t>
      </w:r>
    </w:p>
    <w:p w:rsidR="005E6025" w:rsidRDefault="00C54A6A" w:rsidP="00DC3B91">
      <w:pPr>
        <w:widowControl/>
        <w:suppressAutoHyphens w:val="0"/>
        <w:autoSpaceDN/>
        <w:ind w:left="-387"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6. Календа</w:t>
      </w: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рный план воспитательной работы на 2025-2026 учебный год</w:t>
      </w:r>
    </w:p>
    <w:p w:rsidR="005E6025" w:rsidRDefault="005E6025" w:rsidP="00DC3B91">
      <w:pPr>
        <w:widowControl/>
        <w:suppressAutoHyphens w:val="0"/>
        <w:autoSpaceDN/>
        <w:ind w:left="36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2747"/>
        <w:gridCol w:w="4972"/>
      </w:tblGrid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№п/п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Ориентировочная дата проведения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Мероприятие (форма, наименование)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Урок добра «Делать </w:t>
            </w:r>
            <w:r>
              <w:rPr>
                <w:rFonts w:eastAsia="Times New Roman" w:cs="Times New Roman"/>
                <w:szCs w:val="28"/>
                <w:lang w:eastAsia="ru-RU"/>
              </w:rPr>
              <w:t>добро спеши»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Урок мужества «Мы вместе!» к Дню воссоединения Крыма и России (18 марта)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Познавательное мероприятие </w:t>
            </w:r>
            <w:r>
              <w:rPr>
                <w:rFonts w:eastAsia="Times New Roman" w:cs="Times New Roman"/>
                <w:szCs w:val="28"/>
                <w:lang w:eastAsia="ru-RU"/>
              </w:rPr>
              <w:t>«Первый в космосе» (12 апреля)</w:t>
            </w:r>
          </w:p>
        </w:tc>
      </w:tr>
      <w:tr w:rsidR="005E6025" w:rsidTr="00DC3B91">
        <w:tc>
          <w:tcPr>
            <w:tcW w:w="5000" w:type="pct"/>
            <w:gridSpan w:val="3"/>
            <w:shd w:val="clear" w:color="auto" w:fill="auto"/>
          </w:tcPr>
          <w:p w:rsidR="005E6025" w:rsidRDefault="00C54A6A" w:rsidP="00DC3B91">
            <w:pPr>
              <w:ind w:left="-709" w:firstLine="7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</w:tr>
      <w:tr w:rsidR="005E6025" w:rsidTr="00DC3B91">
        <w:tc>
          <w:tcPr>
            <w:tcW w:w="494" w:type="pct"/>
            <w:shd w:val="clear" w:color="auto" w:fill="auto"/>
          </w:tcPr>
          <w:p w:rsidR="005E6025" w:rsidRDefault="00C54A6A" w:rsidP="00DC3B91">
            <w:pPr>
              <w:ind w:left="-709"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961" w:type="pct"/>
            <w:shd w:val="clear" w:color="auto" w:fill="auto"/>
          </w:tcPr>
          <w:p w:rsidR="005E6025" w:rsidRDefault="00C54A6A" w:rsidP="00DC3B91">
            <w:pPr>
              <w:ind w:firstLine="709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Всероссийская патриотическая акция «Георгиевская ленточка» </w:t>
            </w:r>
          </w:p>
        </w:tc>
      </w:tr>
    </w:tbl>
    <w:p w:rsidR="005E6025" w:rsidRDefault="005E6025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DC3B91" w:rsidRDefault="00DC3B91" w:rsidP="00DC3B91">
      <w:pPr>
        <w:tabs>
          <w:tab w:val="left" w:pos="2700"/>
        </w:tabs>
        <w:ind w:left="360" w:firstLine="709"/>
        <w:jc w:val="center"/>
        <w:rPr>
          <w:rFonts w:cs="Times New Roman"/>
          <w:b/>
          <w:sz w:val="28"/>
          <w:szCs w:val="28"/>
        </w:rPr>
      </w:pPr>
    </w:p>
    <w:p w:rsidR="005E6025" w:rsidRDefault="00C54A6A" w:rsidP="00DC3B91">
      <w:pPr>
        <w:pStyle w:val="a6"/>
        <w:numPr>
          <w:ilvl w:val="0"/>
          <w:numId w:val="6"/>
        </w:num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Список литературы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Алексеенко В.А. Основы безопасности жизнедеятельности/ В.А. Алексеенко. – М.: Просвещение, 2014.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 xml:space="preserve">Анастасова Л.П. Основы безопасности </w:t>
      </w:r>
      <w:r>
        <w:rPr>
          <w:rStyle w:val="FontStyle35"/>
          <w:rFonts w:eastAsiaTheme="minorEastAsia"/>
          <w:sz w:val="28"/>
          <w:szCs w:val="28"/>
          <w:lang w:eastAsia="ru-RU"/>
        </w:rPr>
        <w:t>жизнедеятельности: методические рекомендации/ Л.П. Анастасова, П.В. Ижевский, Н.В. Иванова.- М.: Просвещение,2013.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 xml:space="preserve">Бариев Э.Р. Пожарная безопасность и предупреждение чрезвычайных ситуаций// Словарь терминов и определений/Э.Р. Бариев. – Волгоград: Учитель, </w:t>
      </w:r>
      <w:r>
        <w:rPr>
          <w:rStyle w:val="FontStyle35"/>
          <w:rFonts w:eastAsiaTheme="minorEastAsia"/>
          <w:sz w:val="28"/>
          <w:szCs w:val="28"/>
          <w:lang w:eastAsia="ru-RU"/>
        </w:rPr>
        <w:t>2015.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Виноградова С.В «Юные друзья пожарных». Программа работы кружка, конспекты занятий, внеклассные мероприятия. Волгоград/ «Учитель» 2015.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 xml:space="preserve">Коровин Г.Н., Исаев А.С. Охрана лесов от пожаров как важнейший элемент национальной безопасности  России. «Лесной </w:t>
      </w:r>
      <w:r>
        <w:rPr>
          <w:rStyle w:val="FontStyle35"/>
          <w:rFonts w:eastAsiaTheme="minorEastAsia"/>
          <w:sz w:val="28"/>
          <w:szCs w:val="28"/>
          <w:lang w:eastAsia="ru-RU"/>
        </w:rPr>
        <w:t>бюллетень», №8-9, 2009.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Масленников М.М. Основы пожарной безопасности в общеобразовательном учреждении// М.М. Масленников, 2-е издание.- М.: АРКТИ, 2016.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Михайлов, А.А. Игровые занятия в курсе «Основы безопасности жизнедеятельности»: 5\9 классы: 2-ое изд.,</w:t>
      </w:r>
      <w:r>
        <w:rPr>
          <w:rStyle w:val="FontStyle35"/>
          <w:rFonts w:eastAsiaTheme="minorEastAsia"/>
          <w:sz w:val="28"/>
          <w:szCs w:val="28"/>
          <w:lang w:eastAsia="ru-RU"/>
        </w:rPr>
        <w:t xml:space="preserve"> стереотип.- М.: Дрофа, 2015.- (Библиотека учителя).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Неменок Ю.П. Справочные материалы по некоторым темам курса «Основы безопасности жизнедеятельности». Пособие для преподавателей-организаторов ОБЖ 5-11 классов. М., Издательство «Фирмы Глянц»,2013.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Павлова</w:t>
      </w:r>
      <w:r>
        <w:rPr>
          <w:rStyle w:val="FontStyle35"/>
          <w:rFonts w:eastAsiaTheme="minorEastAsia"/>
          <w:sz w:val="28"/>
          <w:szCs w:val="28"/>
          <w:lang w:eastAsia="ru-RU"/>
        </w:rPr>
        <w:t xml:space="preserve"> О.В., Попова Г.П. «Пожарная безопасность»  5 – 11 класс, конспекты занятий и классных часов. Волгоград. «Учитель» 2013.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Павлова О.В. Методические рекомендации по обучению с детьми правил пожарной безопасности в детских образовательных учреждениях// О.В. П</w:t>
      </w:r>
      <w:r>
        <w:rPr>
          <w:rStyle w:val="FontStyle35"/>
          <w:rFonts w:eastAsiaTheme="minorEastAsia"/>
          <w:sz w:val="28"/>
          <w:szCs w:val="28"/>
          <w:lang w:eastAsia="ru-RU"/>
        </w:rPr>
        <w:t>авлова. – Волгоград: Учитель, 2014г.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Правила пожарной безопасности (ППБ01-03). - М.: ИНФРА-М, 2015.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Практическое пособие «Оказание первой помощи пострадавшим» МЧС России 2013.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Пахнутова О.В «ОБЖ» поурочные планы. Волгоград. «Корифей» 2016.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lastRenderedPageBreak/>
        <w:t>Скрипник Л.Ю. По</w:t>
      </w:r>
      <w:r>
        <w:rPr>
          <w:rStyle w:val="FontStyle35"/>
          <w:rFonts w:eastAsiaTheme="minorEastAsia"/>
          <w:sz w:val="28"/>
          <w:szCs w:val="28"/>
          <w:lang w:eastAsia="ru-RU"/>
        </w:rPr>
        <w:t>жарная безопасность в школах//Методическое пособие.- М.: Айрис пресс, 2014.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 xml:space="preserve">Смирнов. А.Т., Хренников Б.О. «ОБЖ» учебник  для 5., 6., 7класса, Москва «Просвещение» 2014. 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 xml:space="preserve">Шевченко Г.Н «ОБЖ» поурочные планы. Волгоград. «Учитель» 2013. 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Шишкина Н.К. Безопасно</w:t>
      </w:r>
      <w:r>
        <w:rPr>
          <w:rStyle w:val="FontStyle35"/>
          <w:rFonts w:eastAsiaTheme="minorEastAsia"/>
          <w:sz w:val="28"/>
          <w:szCs w:val="28"/>
          <w:lang w:eastAsia="ru-RU"/>
        </w:rPr>
        <w:t xml:space="preserve">сть в чрезвычайных ситуациях/под ред. Н.К. Шишкина. – М.: ГУУ, 2015. </w:t>
      </w:r>
    </w:p>
    <w:p w:rsidR="005E6025" w:rsidRDefault="00C54A6A" w:rsidP="00DC3B91">
      <w:pPr>
        <w:pStyle w:val="a6"/>
        <w:widowControl/>
        <w:numPr>
          <w:ilvl w:val="0"/>
          <w:numId w:val="11"/>
        </w:numPr>
        <w:autoSpaceDN/>
        <w:ind w:left="0" w:firstLine="709"/>
        <w:jc w:val="both"/>
        <w:rPr>
          <w:rStyle w:val="FontStyle35"/>
          <w:rFonts w:eastAsiaTheme="minorEastAsia"/>
          <w:sz w:val="28"/>
          <w:szCs w:val="28"/>
          <w:lang w:eastAsia="ru-RU"/>
        </w:rPr>
      </w:pPr>
      <w:r>
        <w:rPr>
          <w:rStyle w:val="FontStyle35"/>
          <w:rFonts w:eastAsiaTheme="minorEastAsia"/>
          <w:sz w:val="28"/>
          <w:szCs w:val="28"/>
          <w:lang w:eastAsia="ru-RU"/>
        </w:rPr>
        <w:t>Шойгу С.К. «Чрезвычайные ситуации». Энциклопедия школьника.Краснодар,2014.</w:t>
      </w: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5E6025" w:rsidRDefault="00C54A6A" w:rsidP="00DC3B91">
      <w:pPr>
        <w:widowControl/>
        <w:autoSpaceDN/>
        <w:ind w:firstLine="709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ПРИЛОЖЕНИЕ 1. Возрастные и психологические особенности обучающихся</w:t>
      </w:r>
    </w:p>
    <w:p w:rsidR="005E6025" w:rsidRDefault="00C54A6A" w:rsidP="00DC3B91">
      <w:pPr>
        <w:widowControl/>
        <w:autoSpaceDN/>
        <w:ind w:firstLine="709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Возрастные и психологические </w:t>
      </w:r>
      <w:r>
        <w:rPr>
          <w:b/>
          <w:color w:val="000000"/>
          <w:sz w:val="28"/>
          <w:szCs w:val="28"/>
          <w:lang w:eastAsia="ru-RU"/>
        </w:rPr>
        <w:t>особенности детей среднего школьного возраста (10-11 лет-14-15 лет)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Согласно многим периодизациям психического развития личности, подростковый возраст определяется периодом жизни человека от 11-12 до 14-15 лет – периодом между детством и юностью. Это один </w:t>
      </w:r>
      <w:r>
        <w:rPr>
          <w:color w:val="000000"/>
          <w:sz w:val="28"/>
          <w:szCs w:val="28"/>
          <w:lang w:eastAsia="ru-RU"/>
        </w:rPr>
        <w:t>из наиболее кризисных возрастных периодов, связанный с бурным развитием всех ведущих компонентов личности и физиологическими перестройками, обусловленными половым созреванием.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физиологическом развитии подростковый возраст характеризуется тремя особенност</w:t>
      </w:r>
      <w:r>
        <w:rPr>
          <w:color w:val="000000"/>
          <w:sz w:val="28"/>
          <w:szCs w:val="28"/>
          <w:lang w:eastAsia="ru-RU"/>
        </w:rPr>
        <w:t>ями: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а) бурным ростом массы тела и отставанием в развитии сердечно-сосудистой системы, что приводит к диспропорции, обуславливающей быструю утомляемость, раздражительность;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б) половым созреванием, которое сопровождается развитием желез внутренней секреции,</w:t>
      </w:r>
      <w:r>
        <w:rPr>
          <w:color w:val="000000"/>
          <w:sz w:val="28"/>
          <w:szCs w:val="28"/>
          <w:lang w:eastAsia="ru-RU"/>
        </w:rPr>
        <w:t xml:space="preserve"> повышенной возбудимостью, что усложняет работу с подростками;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в) развитием и завершением окостенения скелета и костно-мышечной системы, что оказывает существенное влияние на развитие телосложения подростка.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Социальный статус подростка остается прежним. Вс</w:t>
      </w:r>
      <w:r>
        <w:rPr>
          <w:color w:val="000000"/>
          <w:sz w:val="28"/>
          <w:szCs w:val="28"/>
          <w:lang w:eastAsia="ru-RU"/>
        </w:rPr>
        <w:t>е подростки продолжают учиться в школе и находятся на иждивении родителей или государства. Отличия отражаются скорее во внутреннем содержании. Иначе расставляются акценты: семья, школа и сверстники приобретают новые значения и смыслы.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Сравнивая себя со взр</w:t>
      </w:r>
      <w:r>
        <w:rPr>
          <w:color w:val="000000"/>
          <w:sz w:val="28"/>
          <w:szCs w:val="28"/>
          <w:lang w:eastAsia="ru-RU"/>
        </w:rPr>
        <w:t>ослыми, подросток приходит к заключению, что между ним и взрослым никакой разницы нет. Он претендует на равноправие в отношениях со старшими и идет на конфликты, отстаивая свою «взрослую» позицию.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Конечно, подростку еще далеко до истинной взрослости – и </w:t>
      </w:r>
      <w:r>
        <w:rPr>
          <w:color w:val="000000"/>
          <w:sz w:val="28"/>
          <w:szCs w:val="28"/>
          <w:lang w:eastAsia="ru-RU"/>
        </w:rPr>
        <w:t>физически, и психологически, и социально. Он объективно не может включиться во взрослую жизнь, но стремится к ней и претендует на равные с взрослым права. Новая позиция проявляется в разных сферах, чаще всего – во внешнем облике, в манерах.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Одновременно с </w:t>
      </w:r>
      <w:r>
        <w:rPr>
          <w:color w:val="000000"/>
          <w:sz w:val="28"/>
          <w:szCs w:val="28"/>
          <w:lang w:eastAsia="ru-RU"/>
        </w:rPr>
        <w:t>внешними, объективными проявлениями взрослости возникает и чувство взрослости – отношение подростка к себе как к взрослому, представление, ощущение себя в какой-то мере взрослым человеком. Эта субъективная сторона взрослости считается центральным новообраз</w:t>
      </w:r>
      <w:r>
        <w:rPr>
          <w:color w:val="000000"/>
          <w:sz w:val="28"/>
          <w:szCs w:val="28"/>
          <w:lang w:eastAsia="ru-RU"/>
        </w:rPr>
        <w:t>ованием младшего подросткового возраста.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 старшему подростковому возрасту взрослый для ребенка начинает играть роль помощника и наставника. В учителях ребята начинают ценить не только личностные качества, но и профессионализм, разумную требовательность.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>
        <w:rPr>
          <w:color w:val="000000"/>
          <w:sz w:val="28"/>
          <w:szCs w:val="28"/>
          <w:lang w:eastAsia="ru-RU"/>
        </w:rPr>
        <w:t>тремление к взрослости и самостоятельности подростка часто сталкивается с неготовностью, нежеланием или даже неспособностью взрослых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(прежде всего – родителей) понять и принять это. Особенно характерен в этом отношении младший подростковый возраст.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это</w:t>
      </w:r>
      <w:r>
        <w:rPr>
          <w:color w:val="000000"/>
          <w:sz w:val="28"/>
          <w:szCs w:val="28"/>
          <w:lang w:eastAsia="ru-RU"/>
        </w:rPr>
        <w:t>го возраста часто характерным является определенное отчуждение от взрослых и усиление авторитета группы сверстников. Такое поведение имеет глубокий психологический смысл. Чтобы лучше понять себя, необходимо сравнивать себя с подобными. Активные процессы са</w:t>
      </w:r>
      <w:r>
        <w:rPr>
          <w:color w:val="000000"/>
          <w:sz w:val="28"/>
          <w:szCs w:val="28"/>
          <w:lang w:eastAsia="ru-RU"/>
        </w:rPr>
        <w:t>мопознания вызывают огромный интерес подростков к своим сверстникам, авторитет которых на определенный период времени становится очень сильным. В отношениях со сверстниками младшие подростки отрабатывают способы взаимоотношений, проходят особую школу социа</w:t>
      </w:r>
      <w:r>
        <w:rPr>
          <w:color w:val="000000"/>
          <w:sz w:val="28"/>
          <w:szCs w:val="28"/>
          <w:lang w:eastAsia="ru-RU"/>
        </w:rPr>
        <w:t>льных отношений. В своей среде, взаимодействуя друг с другом, подростки учатся рефлексии на себя. В процессе общения со сверстниками развиваются навыки взаимопонимания, взаимодействия и взаимовлияния.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Стиль взаимоотношений подростка с родителями, существую</w:t>
      </w:r>
      <w:r>
        <w:rPr>
          <w:color w:val="000000"/>
          <w:sz w:val="28"/>
          <w:szCs w:val="28"/>
          <w:lang w:eastAsia="ru-RU"/>
        </w:rPr>
        <w:t>щий в семье, оказывает большое влияние на развитие личности и на формирование стиля отношений подростка к другим людям, в частности сверстникам. Авторитарный тип семейного воспитания приводит к тому, что подросток, где, как ему кажется, он ненаказуем, жест</w:t>
      </w:r>
      <w:r>
        <w:rPr>
          <w:color w:val="000000"/>
          <w:sz w:val="28"/>
          <w:szCs w:val="28"/>
          <w:lang w:eastAsia="ru-RU"/>
        </w:rPr>
        <w:t>ко общается со сверстниками, явно демонстрирует свою свободу, нарушая нормы поведения в общественных местах. С посторонними людьми такой подросток или беспомощно застенчив, или расхлябанно дурашлив и неуважителен. Подросток из семьи с попустительским стиле</w:t>
      </w:r>
      <w:r>
        <w:rPr>
          <w:color w:val="000000"/>
          <w:sz w:val="28"/>
          <w:szCs w:val="28"/>
          <w:lang w:eastAsia="ru-RU"/>
        </w:rPr>
        <w:t>м воспитания в своем поведении со сверстниками зависим от других, от внешних влияний. Если ребенок попадет в асоциальную группу, возможны наркомания и другие формы социально неприемлемого поведения. Демократический тип воспитания наилучшим образом влияет н</w:t>
      </w:r>
      <w:r>
        <w:rPr>
          <w:color w:val="000000"/>
          <w:sz w:val="28"/>
          <w:szCs w:val="28"/>
          <w:lang w:eastAsia="ru-RU"/>
        </w:rPr>
        <w:t xml:space="preserve">а формирование отношений со сверстниками. Этот стиль в наибольшей степени способствует </w:t>
      </w:r>
      <w:r>
        <w:rPr>
          <w:color w:val="000000"/>
          <w:sz w:val="28"/>
          <w:szCs w:val="28"/>
          <w:lang w:eastAsia="ru-RU"/>
        </w:rPr>
        <w:lastRenderedPageBreak/>
        <w:t>воспитанию самостоятельности, активности, инициативы и социальной ответственности.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 старшему подростковому возрасту, расстановка акцентов вновь изменяется. Так, подрост</w:t>
      </w:r>
      <w:r>
        <w:rPr>
          <w:color w:val="000000"/>
          <w:sz w:val="28"/>
          <w:szCs w:val="28"/>
          <w:lang w:eastAsia="ru-RU"/>
        </w:rPr>
        <w:t>ок к 13-15 годам уже становится более взрослым, ответственным. Начинает разрушаться внутригрупповое общение со сверстниками, происходит углубление и дифференциация дружеских связей на основе эмоциональной, интеллектуальной близости подростков.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начале отр</w:t>
      </w:r>
      <w:r>
        <w:rPr>
          <w:color w:val="000000"/>
          <w:sz w:val="28"/>
          <w:szCs w:val="28"/>
          <w:lang w:eastAsia="ru-RU"/>
        </w:rPr>
        <w:t>очества меняется внутренняя позиция по отношению к школе и к учению. Так, если в детстве, в младших классах, ребенок был психологически поглощен самой учебной деятельностью, то теперь подростка в большей мере занимают собственно взаимоотношения со сверстни</w:t>
      </w:r>
      <w:r>
        <w:rPr>
          <w:color w:val="000000"/>
          <w:sz w:val="28"/>
          <w:szCs w:val="28"/>
          <w:lang w:eastAsia="ru-RU"/>
        </w:rPr>
        <w:t>ками. Именно взаимоотношения становятся основой внутреннего интереса в отрочестве.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Однако, придавая особое значение общению, подросток не игнорирует и учебную деятельность. Подросток, подрастая, уже готов к тем видам учебной деятельности, которые делают ег</w:t>
      </w:r>
      <w:r>
        <w:rPr>
          <w:color w:val="000000"/>
          <w:sz w:val="28"/>
          <w:szCs w:val="28"/>
          <w:lang w:eastAsia="ru-RU"/>
        </w:rPr>
        <w:t>о более взрослым в его собственных глазах. Такая готовность может быть одним из мотивов учения. Для подростка становятся привлекательными самостоятельные формы занятий. Подростку это импонирует, и он легче осваивает способы действия, когда учитель лишь пом</w:t>
      </w:r>
      <w:r>
        <w:rPr>
          <w:color w:val="000000"/>
          <w:sz w:val="28"/>
          <w:szCs w:val="28"/>
          <w:lang w:eastAsia="ru-RU"/>
        </w:rPr>
        <w:t>огает ему.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Важным стимулом к учению младших подростков является стремление занять определенное положение в классе, добиться признания сверстников. При этом для подростка продолжают иметь значение оценки, так как высокая оценка дает возможность подтвердить </w:t>
      </w:r>
      <w:r>
        <w:rPr>
          <w:color w:val="000000"/>
          <w:sz w:val="28"/>
          <w:szCs w:val="28"/>
          <w:lang w:eastAsia="ru-RU"/>
        </w:rPr>
        <w:t>свои способности. В старшем отрочестве многие подростки испытывают потребность в профессиональном самоопределении, что связано с общей тенденцией этого возраста найти свое место в жизни. Поэтому стимулом к учению у н</w:t>
      </w:r>
      <w:r>
        <w:rPr>
          <w:color w:val="000000"/>
          <w:sz w:val="27"/>
          <w:szCs w:val="27"/>
          <w:lang w:eastAsia="ru-RU"/>
        </w:rPr>
        <w:t xml:space="preserve">их может выступать и истинный интерес к </w:t>
      </w:r>
      <w:r>
        <w:rPr>
          <w:color w:val="000000"/>
          <w:sz w:val="27"/>
          <w:szCs w:val="27"/>
          <w:lang w:eastAsia="ru-RU"/>
        </w:rPr>
        <w:t>предмету, и прагматическая цель – необходимость знания определенных предметов для поступления в другие учебные заведения.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Учебная деятельность, а также трудовая и общественно-организационная объединяются в общественно значимую деятельность, которая, по мне</w:t>
      </w:r>
      <w:r>
        <w:rPr>
          <w:color w:val="000000"/>
          <w:sz w:val="28"/>
          <w:szCs w:val="28"/>
          <w:lang w:eastAsia="ru-RU"/>
        </w:rPr>
        <w:t>нию В.В. Давыдова, становится ведущей в подростковом возрасте. Осознавая социальную значимость собственного участия в реализации этих видов деятельности, подростки вступают в новые отношения между собой, развивают средства общения друг с другом. Активное о</w:t>
      </w:r>
      <w:r>
        <w:rPr>
          <w:color w:val="000000"/>
          <w:sz w:val="28"/>
          <w:szCs w:val="28"/>
          <w:lang w:eastAsia="ru-RU"/>
        </w:rPr>
        <w:t>существление общественно значимой деятельности способствует удовлетворению потребности в общении со сверстниками и взрослыми, признанию у старших, самостоятельности, самоутверждению и самоуважению, согласно выбранному идеалу. В деятельности общения, а такж</w:t>
      </w:r>
      <w:r>
        <w:rPr>
          <w:color w:val="000000"/>
          <w:sz w:val="28"/>
          <w:szCs w:val="28"/>
          <w:lang w:eastAsia="ru-RU"/>
        </w:rPr>
        <w:t>е общественно значимой деятельности происходят и возрастные психологические изменения у подростка.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Так, развитие интеллекта характеризуется тем, что подросток приобретает способность к гипотетико-дедуктивным рассуждениям </w:t>
      </w:r>
      <w:r>
        <w:rPr>
          <w:color w:val="000000"/>
          <w:sz w:val="28"/>
          <w:szCs w:val="28"/>
          <w:lang w:eastAsia="ru-RU"/>
        </w:rPr>
        <w:lastRenderedPageBreak/>
        <w:t>(стадия формальных операций по Ж. П</w:t>
      </w:r>
      <w:r>
        <w:rPr>
          <w:color w:val="000000"/>
          <w:sz w:val="28"/>
          <w:szCs w:val="28"/>
          <w:lang w:eastAsia="ru-RU"/>
        </w:rPr>
        <w:t xml:space="preserve">иаже), которые мало доступны детям более младшего возраста. Часто период становления этой способности характеризуется феноменом теоретизирования. Задача школьного психолога – показать учителям и родителям значимость этого феномена для личностного развития </w:t>
      </w:r>
      <w:r>
        <w:rPr>
          <w:color w:val="000000"/>
          <w:sz w:val="28"/>
          <w:szCs w:val="28"/>
          <w:lang w:eastAsia="ru-RU"/>
        </w:rPr>
        <w:t>подростков. Это связано с тем, «что он совпадает с периодом развития самосознания. В это время подростки и юноши начинают активно интересоваться проблемами общения, самосовершенствования, поиска смысла жизни, социальной справедливости и т. д. Нередко они в</w:t>
      </w:r>
      <w:r>
        <w:rPr>
          <w:color w:val="000000"/>
          <w:sz w:val="28"/>
          <w:szCs w:val="28"/>
          <w:lang w:eastAsia="ru-RU"/>
        </w:rPr>
        <w:t>ыходят на уровень анализа вечных философских истин, не находя решения вопросов, стоящих перед ними».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Школьный психолог сталкивается иногда со значительными трудностями, когда явление теоретизирования необходимо отличить от симптоматики, свидетельствующей о</w:t>
      </w:r>
      <w:r>
        <w:rPr>
          <w:color w:val="000000"/>
          <w:sz w:val="28"/>
          <w:szCs w:val="28"/>
          <w:lang w:eastAsia="ru-RU"/>
        </w:rPr>
        <w:t xml:space="preserve"> психическом заболевании. В этом случае необходима консультация подростка у психоневролога. По данным психиатров, в подростковом возрасте нередко возникает шизофрения. Как отличить феномен теоретизирования от нарушения мышления при шизофрении? Нарушения мы</w:t>
      </w:r>
      <w:r>
        <w:rPr>
          <w:color w:val="000000"/>
          <w:sz w:val="28"/>
          <w:szCs w:val="28"/>
          <w:lang w:eastAsia="ru-RU"/>
        </w:rPr>
        <w:t>шления при шизофрении проявляются не только в резонерстве и повышенной рефлексии. При ней наблюдается ряд других явлений – разорванность мысли, логические соскальзывания, вычурность рассуждений, паралогизм, опора в рассуждениях на случайные, странные ассоц</w:t>
      </w:r>
      <w:r>
        <w:rPr>
          <w:color w:val="000000"/>
          <w:sz w:val="28"/>
          <w:szCs w:val="28"/>
          <w:lang w:eastAsia="ru-RU"/>
        </w:rPr>
        <w:t>иации, аутичность мышления, наплыв мыслей, остановка мыслей и т.д. Одновременно определенные нарушения затрагивают и другие сферы личности. Наблюдаются парадоксальность поступков, наличие странных интересов, эмоциональная уплотненность и прочее.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подростк</w:t>
      </w:r>
      <w:r>
        <w:rPr>
          <w:color w:val="000000"/>
          <w:sz w:val="28"/>
          <w:szCs w:val="28"/>
          <w:lang w:eastAsia="ru-RU"/>
        </w:rPr>
        <w:t>овом возрасте качественным преобразованиям подвергается личность ребенка: развивается рефлексия, изменяется содержание самооценки, формируется чувство взрослости и др.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рефлексии характеризуется повышенной склонностью к самонаблюдению. Подросток ищ</w:t>
      </w:r>
      <w:r>
        <w:rPr>
          <w:color w:val="000000"/>
          <w:sz w:val="28"/>
          <w:szCs w:val="28"/>
          <w:lang w:eastAsia="ru-RU"/>
        </w:rPr>
        <w:t>ет ответ на вопрос: каков он среди других. На основе рефлексии развивается самосознание – главная черта психологии подростка по сравнению с ребенком младшего школьного возраста.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Одной из форм проявления самосознания является чувство взрослости – стремление</w:t>
      </w:r>
      <w:r>
        <w:rPr>
          <w:color w:val="000000"/>
          <w:sz w:val="28"/>
          <w:szCs w:val="28"/>
          <w:lang w:eastAsia="ru-RU"/>
        </w:rPr>
        <w:t xml:space="preserve"> быть и считаться взрослым. Важным показателем чувства взрослости является наличие у подростков собственной линии поведения, определенных взглядов, оценок и их отстаивание, несмотря на несогласие взрослых, что часто приводит к конфликтам в семье.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 подрост</w:t>
      </w:r>
      <w:r>
        <w:rPr>
          <w:color w:val="000000"/>
          <w:sz w:val="28"/>
          <w:szCs w:val="28"/>
          <w:lang w:eastAsia="ru-RU"/>
        </w:rPr>
        <w:t>ка также происходит формирование «Я-концепции» – системы внутренне согласованных представлений о себе. При этом процесс формирования «образа-Я» сопровождается сильным аффективным переживанием. Особого внимания заслуживает эмоциональный компонент самооценки</w:t>
      </w:r>
      <w:r>
        <w:rPr>
          <w:color w:val="000000"/>
          <w:sz w:val="28"/>
          <w:szCs w:val="28"/>
          <w:lang w:eastAsia="ru-RU"/>
        </w:rPr>
        <w:t xml:space="preserve"> подростка. Развитие самооценки связано с анализом своих переживаний, обусловленных как внешними, так и внутренними стимулами: собственными мыслями, </w:t>
      </w:r>
      <w:r>
        <w:rPr>
          <w:color w:val="000000"/>
          <w:sz w:val="28"/>
          <w:szCs w:val="28"/>
          <w:lang w:eastAsia="ru-RU"/>
        </w:rPr>
        <w:lastRenderedPageBreak/>
        <w:t>ожиданиями, установками. Впервые подростки, изучая свой внутренний мир как бы со стороны, убеждаются в том,</w:t>
      </w:r>
      <w:r>
        <w:rPr>
          <w:color w:val="000000"/>
          <w:sz w:val="28"/>
          <w:szCs w:val="28"/>
          <w:lang w:eastAsia="ru-RU"/>
        </w:rPr>
        <w:t xml:space="preserve"> что они уникальны и неповторимы. Подобные мысли повышают у них обостренное чувство одиночества. В конце подросткового возраста, на границе с ранней юностью, представление о себе стабилизируется и образует целостную систему – «Я-концепцию». У части детей «</w:t>
      </w:r>
      <w:r>
        <w:rPr>
          <w:color w:val="000000"/>
          <w:sz w:val="28"/>
          <w:szCs w:val="28"/>
          <w:lang w:eastAsia="ru-RU"/>
        </w:rPr>
        <w:t>Я-концепция» может формироваться позже, в старшем школьном возрасте. Но в любом случае это важнейший этап в развитии самосознания.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подростковом возрасте происходит развитие интересов. Однако они еще неустойчивы и разноплановы. Для подростков характерно с</w:t>
      </w:r>
      <w:r>
        <w:rPr>
          <w:color w:val="000000"/>
          <w:sz w:val="28"/>
          <w:szCs w:val="28"/>
          <w:lang w:eastAsia="ru-RU"/>
        </w:rPr>
        <w:t>тремление к новизне. Так называемая сенсорная жажда – потребность в получении новых ощущений, с одной стороны, способствует развитию любознательности, с другой – быстрому переключению с одного дела на другое при поверхностном его изучении.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Практика показыв</w:t>
      </w:r>
      <w:r>
        <w:rPr>
          <w:color w:val="000000"/>
          <w:sz w:val="28"/>
          <w:szCs w:val="28"/>
          <w:lang w:eastAsia="ru-RU"/>
        </w:rPr>
        <w:t>ает, что лишь у незначительного числа учащихся средних классов интересы перерастают в стойкие увлечения, которые затем развиваются в старших классах в период профессионального самоопределения. Часто виной тому является поведение родителей, которые не спосо</w:t>
      </w:r>
      <w:r>
        <w:rPr>
          <w:color w:val="000000"/>
          <w:sz w:val="28"/>
          <w:szCs w:val="28"/>
          <w:lang w:eastAsia="ru-RU"/>
        </w:rPr>
        <w:t>бствуют развитию стойких интересов у своих детей: подтрунивают над ними, когда у тех что-то не получается, внушают ребенку, что у него нет способностей к тому делу, которое его интересует.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Просветительская работа школьного психолога среди родителей способн</w:t>
      </w:r>
      <w:r>
        <w:rPr>
          <w:color w:val="000000"/>
          <w:sz w:val="28"/>
          <w:szCs w:val="28"/>
          <w:lang w:eastAsia="ru-RU"/>
        </w:rPr>
        <w:t>а помочь их детям сориентироваться в своих интересах для дальнейшего их развития.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Эмоциональная сфера подростков характеризуется поношенной чувствительностью. У младших подростков повышается тревожность в сфере общения со сверстниками, у старших – со взрос</w:t>
      </w:r>
      <w:r>
        <w:rPr>
          <w:color w:val="000000"/>
          <w:sz w:val="28"/>
          <w:szCs w:val="28"/>
          <w:lang w:eastAsia="ru-RU"/>
        </w:rPr>
        <w:t>лыми.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Типичными чертами подростков также являются раздражительность и возбудимость, эмоциональная лабильность. Особенно это характерно для младших подростков, переживающих пубертатный кризис. Эмоции подростков более глубокие и сильные, чем у детей младшего</w:t>
      </w:r>
      <w:r>
        <w:rPr>
          <w:color w:val="000000"/>
          <w:sz w:val="28"/>
          <w:szCs w:val="28"/>
          <w:lang w:eastAsia="ru-RU"/>
        </w:rPr>
        <w:t xml:space="preserve"> школьного возраста. Особенно сильные эмоции вызывает у подростков их внешность. Повышенный интерес подростков к своей внешности составляет часть психосексуального развития ребенка в этом возрасте.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Итак, если подытожить возрастные особенности, то можно ска</w:t>
      </w:r>
      <w:r>
        <w:rPr>
          <w:color w:val="000000"/>
          <w:sz w:val="28"/>
          <w:szCs w:val="28"/>
          <w:lang w:eastAsia="ru-RU"/>
        </w:rPr>
        <w:t xml:space="preserve">зать, что подростковый возраст – период активного формирования мировоззрения человека – системы взглядов на действительность, самого себя и других людей. В этом возрасте совершенствуется самооценка и самопознание, что оказывает сильное влияние на развитие </w:t>
      </w:r>
      <w:r>
        <w:rPr>
          <w:color w:val="000000"/>
          <w:sz w:val="28"/>
          <w:szCs w:val="28"/>
          <w:lang w:eastAsia="ru-RU"/>
        </w:rPr>
        <w:t xml:space="preserve">личности в целом. Самооценка, по мнению многих психологов, является центральным новообразованием подросткового возраста, а ведущей деятельностью является общение и общественно значимая деятельность. И из-за непонимания родителями детей возникают конфликты </w:t>
      </w:r>
      <w:r>
        <w:rPr>
          <w:color w:val="000000"/>
          <w:sz w:val="28"/>
          <w:szCs w:val="28"/>
          <w:lang w:eastAsia="ru-RU"/>
        </w:rPr>
        <w:t xml:space="preserve">в общении. В связи с этим возникает </w:t>
      </w:r>
      <w:r>
        <w:rPr>
          <w:color w:val="000000"/>
          <w:sz w:val="28"/>
          <w:szCs w:val="28"/>
          <w:lang w:eastAsia="ru-RU"/>
        </w:rPr>
        <w:lastRenderedPageBreak/>
        <w:t xml:space="preserve">неудовлетворенность в общении, которая компенсируется в общении со сверстниками, авторитет которых играет очень значимую роль. Возникает потребность в достойном положении в коллективе сверстников, стремление обзавестись </w:t>
      </w:r>
      <w:r>
        <w:rPr>
          <w:color w:val="000000"/>
          <w:sz w:val="28"/>
          <w:szCs w:val="28"/>
          <w:lang w:eastAsia="ru-RU"/>
        </w:rPr>
        <w:t>верным другом, отвращение к необоснованным запретам. Подросток становится восприимчивым к промахам учителя. Кроме того, у него ярко выражена эмоциональность. Подросток ищет ответ на вопрос: каков он среди других, насколько он похож на них.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Психологические </w:t>
      </w:r>
      <w:r>
        <w:rPr>
          <w:color w:val="000000"/>
          <w:sz w:val="28"/>
          <w:szCs w:val="28"/>
          <w:lang w:eastAsia="ru-RU"/>
        </w:rPr>
        <w:t xml:space="preserve">задачи подростков этого возраста могут быть определены как задачи самоопределения в трех сферах: сексуальной, психологической (интеллектуальной, личностной, эмоциональной) и социальной. </w:t>
      </w:r>
    </w:p>
    <w:p w:rsidR="005E6025" w:rsidRDefault="00C54A6A" w:rsidP="00DC3B91">
      <w:pPr>
        <w:widowControl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Проблемы этого возраста могут быть связаны с поиском путей </w:t>
      </w:r>
      <w:r>
        <w:rPr>
          <w:color w:val="000000"/>
          <w:sz w:val="28"/>
          <w:szCs w:val="28"/>
          <w:lang w:eastAsia="ru-RU"/>
        </w:rPr>
        <w:t>удовлетворения шести основных потребностей: физиологической потребности, дающей импульс физической и сексуальной активности подростков; потребности в безопасности, которую подростки находят в принадлежности к группе; потребности в независимости и эмансипац</w:t>
      </w:r>
      <w:r>
        <w:rPr>
          <w:color w:val="000000"/>
          <w:sz w:val="28"/>
          <w:szCs w:val="28"/>
          <w:lang w:eastAsia="ru-RU"/>
        </w:rPr>
        <w:t>ии от семьи; потребности в привязанности; потребности в успехе, в проверке своих возможностей; наконец, потребности в самореализации и развитии собственного я.</w:t>
      </w:r>
    </w:p>
    <w:p w:rsidR="005E6025" w:rsidRDefault="005E6025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DC3B91" w:rsidRDefault="00DC3B91" w:rsidP="00DC3B91">
      <w:pPr>
        <w:pStyle w:val="a6"/>
        <w:ind w:left="0" w:firstLine="709"/>
        <w:rPr>
          <w:b/>
          <w:sz w:val="26"/>
        </w:rPr>
      </w:pPr>
    </w:p>
    <w:p w:rsidR="005E6025" w:rsidRDefault="00C54A6A" w:rsidP="00DC3B91">
      <w:pPr>
        <w:pStyle w:val="a6"/>
        <w:ind w:left="0" w:firstLine="709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 xml:space="preserve">ПРИЛОЖЕНИЕ 2. Рекомендуемый комплекс упражнений гимнастики глаз при дистанционной форме </w:t>
      </w:r>
      <w:r>
        <w:rPr>
          <w:b/>
          <w:sz w:val="26"/>
        </w:rPr>
        <w:t>обучения (СанПиН 2.4.2.2821-10)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1. Быстро поморгать, закрыть глаза и посидеть спокойно, медленно считая до 5. Повторять 4 - 5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2. Крепко зажмурить глаза (считать до 3, открыть их и посмотреть вдаль (считать до 5). Повторять 4 - 5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3. Вытянуть праву</w:t>
      </w:r>
      <w:r>
        <w:rPr>
          <w:bCs/>
          <w:sz w:val="26"/>
        </w:rPr>
        <w:t>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– 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4. Посмотреть на указательный палец вытянутой руки на счет 1 - 4, потом перенести взор вд</w:t>
      </w:r>
      <w:r>
        <w:rPr>
          <w:bCs/>
          <w:sz w:val="26"/>
        </w:rPr>
        <w:t>аль на счет 1 - 6. Повторять 4 - 5 раз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– 2 раза.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В качестве примера можно предло</w:t>
      </w:r>
      <w:r>
        <w:rPr>
          <w:bCs/>
          <w:sz w:val="26"/>
        </w:rPr>
        <w:t>жить еще несколько вариантов проведения зрительной гимнастики: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Вариант 1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1. закрыть глаза, сильно напрягая глазные мышцы, на счет 1-4, затем раскрыть глаза, расслабив мышцы глаз, посмотреть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 xml:space="preserve">2. Посмотреть на переносицу </w:t>
      </w:r>
      <w:r>
        <w:rPr>
          <w:bCs/>
          <w:sz w:val="26"/>
        </w:rPr>
        <w:t>и задержать взор на счет 1-4. До усталости глаза не доводить. Затем открыть глаза, посмотреть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3. Не поворачивая головы, посмотреть направо и зафиксировать взгляд на счет 1-4, затем посмотреть вдаль прямо на счет 1-6. А</w:t>
      </w:r>
      <w:r>
        <w:rPr>
          <w:bCs/>
          <w:sz w:val="26"/>
        </w:rPr>
        <w:t>налогичным образом проводятся упражнения, но с фиксацией взгляда влево, вверх и вниз. Повторить 3-4 раза.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4. Перенести взгляд быстро по диагонали: направо вверх – налево вниз, потом прямо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Вариант 2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1. Закрыть глаза, не</w:t>
      </w:r>
      <w:r>
        <w:rPr>
          <w:bCs/>
          <w:sz w:val="26"/>
        </w:rPr>
        <w:t xml:space="preserve"> напрягая глазные мышцы, на счет 1-4, широко раскрыть глаза и посмотреть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2. Посмотреть на кончик носа на счет 1-4, а потом перевести взгляд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3. Не поворачивая головы (голова прямо),</w:t>
      </w:r>
      <w:r>
        <w:rPr>
          <w:bCs/>
          <w:sz w:val="26"/>
        </w:rPr>
        <w:t xml:space="preserve"> делать медленно круговые движения глазами вверх-вправо-вниз-влево и в обратную сторону: вверх-влево-вниз вправо. Затем посмотреть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4. При неподвижной голове перевести взор с фиксацией его на счет 1-4 вверх, на счет 1-6</w:t>
      </w:r>
      <w:r>
        <w:rPr>
          <w:bCs/>
          <w:sz w:val="26"/>
        </w:rPr>
        <w:t xml:space="preserve"> прямо; после чего аналогичным образом вниз-прямо, вправо-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 xml:space="preserve">прямо, влево-прямо. Проделать движение по диагонали в одну и </w:t>
      </w:r>
      <w:r>
        <w:rPr>
          <w:bCs/>
          <w:sz w:val="26"/>
        </w:rPr>
        <w:lastRenderedPageBreak/>
        <w:t>другую стороны с переводом глаз прямо на счет 1-6. Повторить 3-4 раза.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Вариант 3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1. Голову держать прямо. Поморгать, не напрягая глазные</w:t>
      </w:r>
      <w:r>
        <w:rPr>
          <w:bCs/>
          <w:sz w:val="26"/>
        </w:rPr>
        <w:t xml:space="preserve"> мышцы, на счет 10-15.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2. Не поворачивая головы (голова прямо) с закрытыми глазами, посмотреть направо на счет 1-4, затем налево на счет 1-4 и прямо на счет 1-6. Поднять глаза вверх на счет 1-4, опустить вниз на счет 1-4 и перевести взгляд прямо на счет 1-</w:t>
      </w:r>
      <w:r>
        <w:rPr>
          <w:bCs/>
          <w:sz w:val="26"/>
        </w:rPr>
        <w:t>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3. Посмотреть на указательный палец, удаленный от глаз на расстояние 25-30 см, на счет 1-4, потом перевести взор вдаль на счет 1-6. Повторить 4-5 раз.</w:t>
      </w:r>
    </w:p>
    <w:p w:rsidR="005E6025" w:rsidRDefault="00C54A6A" w:rsidP="00DC3B91">
      <w:pPr>
        <w:pStyle w:val="a6"/>
        <w:ind w:left="0" w:firstLine="709"/>
        <w:rPr>
          <w:bCs/>
          <w:sz w:val="26"/>
        </w:rPr>
      </w:pPr>
      <w:r>
        <w:rPr>
          <w:bCs/>
          <w:sz w:val="26"/>
        </w:rPr>
        <w:t>4. В среднем темпе проделать 3-4 круговых движения в правую сторону, столько же в л</w:t>
      </w:r>
      <w:r>
        <w:rPr>
          <w:bCs/>
          <w:sz w:val="26"/>
        </w:rPr>
        <w:t>евую сторону и, расслабив глазные мышцы, посмотреть вдаль на счет 1-6. Повторить 1-2 раза.</w:t>
      </w:r>
    </w:p>
    <w:p w:rsidR="005E6025" w:rsidRDefault="005E6025" w:rsidP="00DC3B91">
      <w:pPr>
        <w:ind w:firstLine="709"/>
      </w:pPr>
    </w:p>
    <w:sectPr w:rsidR="005E6025" w:rsidSect="00DC3B91">
      <w:pgSz w:w="11906" w:h="16838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A6A" w:rsidRDefault="00C54A6A">
      <w:r>
        <w:separator/>
      </w:r>
    </w:p>
  </w:endnote>
  <w:endnote w:type="continuationSeparator" w:id="0">
    <w:p w:rsidR="00C54A6A" w:rsidRDefault="00C5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A6A" w:rsidRDefault="00C54A6A">
      <w:r>
        <w:separator/>
      </w:r>
    </w:p>
  </w:footnote>
  <w:footnote w:type="continuationSeparator" w:id="0">
    <w:p w:rsidR="00C54A6A" w:rsidRDefault="00C54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21C"/>
    <w:multiLevelType w:val="multilevel"/>
    <w:tmpl w:val="037D12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21DA61FD"/>
    <w:multiLevelType w:val="multilevel"/>
    <w:tmpl w:val="21DA61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62183"/>
    <w:multiLevelType w:val="multilevel"/>
    <w:tmpl w:val="3896218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33BF9"/>
    <w:multiLevelType w:val="multilevel"/>
    <w:tmpl w:val="3C333BF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D0F27"/>
    <w:multiLevelType w:val="multilevel"/>
    <w:tmpl w:val="3C9D0F2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34805"/>
    <w:multiLevelType w:val="multilevel"/>
    <w:tmpl w:val="527348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E0038"/>
    <w:multiLevelType w:val="multilevel"/>
    <w:tmpl w:val="557E0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61020"/>
    <w:multiLevelType w:val="multilevel"/>
    <w:tmpl w:val="58F61020"/>
    <w:lvl w:ilvl="0">
      <w:start w:val="1"/>
      <w:numFmt w:val="bullet"/>
      <w:lvlText w:val=""/>
      <w:lvlJc w:val="left"/>
      <w:pPr>
        <w:ind w:left="702" w:hanging="4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93C63"/>
    <w:multiLevelType w:val="multilevel"/>
    <w:tmpl w:val="61193C63"/>
    <w:lvl w:ilvl="0">
      <w:start w:val="1"/>
      <w:numFmt w:val="decimal"/>
      <w:lvlText w:val="%1."/>
      <w:lvlJc w:val="left"/>
      <w:pPr>
        <w:ind w:left="2883" w:hanging="7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13" w:hanging="360"/>
      </w:pPr>
    </w:lvl>
    <w:lvl w:ilvl="2">
      <w:start w:val="1"/>
      <w:numFmt w:val="lowerRoman"/>
      <w:lvlText w:val="%3."/>
      <w:lvlJc w:val="right"/>
      <w:pPr>
        <w:ind w:left="3933" w:hanging="180"/>
      </w:pPr>
    </w:lvl>
    <w:lvl w:ilvl="3">
      <w:start w:val="1"/>
      <w:numFmt w:val="decimal"/>
      <w:lvlText w:val="%4."/>
      <w:lvlJc w:val="left"/>
      <w:pPr>
        <w:ind w:left="4653" w:hanging="360"/>
      </w:pPr>
    </w:lvl>
    <w:lvl w:ilvl="4">
      <w:start w:val="1"/>
      <w:numFmt w:val="lowerLetter"/>
      <w:lvlText w:val="%5."/>
      <w:lvlJc w:val="left"/>
      <w:pPr>
        <w:ind w:left="5373" w:hanging="360"/>
      </w:pPr>
    </w:lvl>
    <w:lvl w:ilvl="5">
      <w:start w:val="1"/>
      <w:numFmt w:val="lowerRoman"/>
      <w:lvlText w:val="%6."/>
      <w:lvlJc w:val="right"/>
      <w:pPr>
        <w:ind w:left="6093" w:hanging="180"/>
      </w:pPr>
    </w:lvl>
    <w:lvl w:ilvl="6">
      <w:start w:val="1"/>
      <w:numFmt w:val="decimal"/>
      <w:lvlText w:val="%7."/>
      <w:lvlJc w:val="left"/>
      <w:pPr>
        <w:ind w:left="6813" w:hanging="360"/>
      </w:pPr>
    </w:lvl>
    <w:lvl w:ilvl="7">
      <w:start w:val="1"/>
      <w:numFmt w:val="lowerLetter"/>
      <w:lvlText w:val="%8."/>
      <w:lvlJc w:val="left"/>
      <w:pPr>
        <w:ind w:left="7533" w:hanging="360"/>
      </w:pPr>
    </w:lvl>
    <w:lvl w:ilvl="8">
      <w:start w:val="1"/>
      <w:numFmt w:val="lowerRoman"/>
      <w:lvlText w:val="%9."/>
      <w:lvlJc w:val="right"/>
      <w:pPr>
        <w:ind w:left="8253" w:hanging="180"/>
      </w:pPr>
    </w:lvl>
  </w:abstractNum>
  <w:abstractNum w:abstractNumId="10" w15:restartNumberingAfterBreak="0">
    <w:nsid w:val="63092F3F"/>
    <w:multiLevelType w:val="multilevel"/>
    <w:tmpl w:val="63092F3F"/>
    <w:lvl w:ilvl="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25"/>
    <w:rsid w:val="005E6025"/>
    <w:rsid w:val="00A82FE5"/>
    <w:rsid w:val="00C54A6A"/>
    <w:rsid w:val="00DC3B91"/>
    <w:rsid w:val="1F7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7B022"/>
  <w15:docId w15:val="{A8F79AB5-9D3C-44E0-8301-31C6A896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eastAsia="Times New Roman" w:cs="Times New Roman"/>
      <w:lang w:eastAsia="en-US" w:bidi="ar-SA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table" w:styleId="a5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25">
    <w:name w:val="c25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4">
    <w:name w:val="c4"/>
    <w:basedOn w:val="a0"/>
    <w:qFormat/>
  </w:style>
  <w:style w:type="character" w:customStyle="1" w:styleId="c12">
    <w:name w:val="c12"/>
    <w:basedOn w:val="a0"/>
    <w:qFormat/>
  </w:style>
  <w:style w:type="character" w:customStyle="1" w:styleId="c84">
    <w:name w:val="c84"/>
    <w:basedOn w:val="a0"/>
    <w:qFormat/>
  </w:style>
  <w:style w:type="character" w:customStyle="1" w:styleId="c24">
    <w:name w:val="c24"/>
    <w:basedOn w:val="a0"/>
    <w:qFormat/>
  </w:style>
  <w:style w:type="character" w:customStyle="1" w:styleId="c2">
    <w:name w:val="c2"/>
    <w:basedOn w:val="a0"/>
    <w:qFormat/>
  </w:style>
  <w:style w:type="character" w:customStyle="1" w:styleId="c76">
    <w:name w:val="c76"/>
    <w:basedOn w:val="a0"/>
    <w:qFormat/>
  </w:style>
  <w:style w:type="table" w:customStyle="1" w:styleId="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8">
    <w:name w:val="c68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15">
    <w:name w:val="Style15"/>
    <w:basedOn w:val="a"/>
    <w:uiPriority w:val="99"/>
    <w:qFormat/>
    <w:pPr>
      <w:adjustRightInd w:val="0"/>
      <w:spacing w:line="374" w:lineRule="exact"/>
      <w:ind w:firstLine="562"/>
      <w:jc w:val="both"/>
    </w:pPr>
    <w:rPr>
      <w:rFonts w:eastAsiaTheme="minorEastAsia"/>
      <w:lang w:eastAsia="ru-RU"/>
    </w:rPr>
  </w:style>
  <w:style w:type="character" w:customStyle="1" w:styleId="FontStyle35">
    <w:name w:val="Font Style35"/>
    <w:basedOn w:val="a0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basedOn w:val="a0"/>
    <w:uiPriority w:val="99"/>
    <w:qFormat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adjustRightInd w:val="0"/>
      <w:spacing w:line="370" w:lineRule="exact"/>
      <w:ind w:firstLine="706"/>
      <w:jc w:val="both"/>
    </w:pPr>
    <w:rPr>
      <w:rFonts w:eastAsiaTheme="minorEastAsia"/>
      <w:lang w:eastAsia="ru-RU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 w:hint="default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7019</Words>
  <Characters>40012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2026-02-17T05:03:00Z</dcterms:created>
  <dcterms:modified xsi:type="dcterms:W3CDTF">2026-02-17T05:03:00Z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2B93286F37B348829C15503EE78726A3_12</vt:lpwstr>
  </property>
</Properties>
</file>