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E" w:rsidRDefault="00A60ECE" w:rsidP="00A60ECE">
      <w:pPr>
        <w:pStyle w:val="TableParagraph"/>
        <w:spacing w:before="107"/>
        <w:ind w:left="108" w:right="97"/>
        <w:jc w:val="center"/>
      </w:pPr>
      <w:bookmarkStart w:id="0" w:name="_GoBack"/>
      <w:bookmarkEnd w:id="0"/>
      <w:r>
        <w:rPr>
          <w:rStyle w:val="fontstyle01"/>
        </w:rPr>
        <w:t>Аннотация к рабочей программе «Русский язык» (5-9 классы)</w:t>
      </w:r>
      <w:r>
        <w:rPr>
          <w:b/>
          <w:bCs/>
          <w:color w:val="000000"/>
        </w:rPr>
        <w:br/>
      </w:r>
      <w:r>
        <w:rPr>
          <w:rStyle w:val="fontstyle01"/>
        </w:rPr>
        <w:t>2023-2024 учебный год</w:t>
      </w:r>
    </w:p>
    <w:p w:rsidR="00A60ECE" w:rsidRDefault="00A60ECE" w:rsidP="00A60ECE">
      <w:pPr>
        <w:pStyle w:val="TableParagraph"/>
        <w:spacing w:before="107"/>
        <w:ind w:left="108" w:right="97"/>
        <w:jc w:val="both"/>
        <w:rPr>
          <w:sz w:val="24"/>
        </w:rPr>
      </w:pPr>
      <w:proofErr w:type="gramStart"/>
      <w:r>
        <w:rPr>
          <w:sz w:val="24"/>
        </w:rPr>
        <w:t>Федеральная рабочая программа учебного предмета «Русский язык»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proofErr w:type="gramEnd"/>
    </w:p>
    <w:p w:rsidR="00A60ECE" w:rsidRDefault="00A60ECE" w:rsidP="00A60ECE">
      <w:pPr>
        <w:pStyle w:val="TableParagraph"/>
        <w:ind w:left="108"/>
        <w:jc w:val="both"/>
        <w:rPr>
          <w:sz w:val="24"/>
        </w:rPr>
      </w:pPr>
      <w:proofErr w:type="gramStart"/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  <w:proofErr w:type="gramEnd"/>
    </w:p>
    <w:p w:rsidR="00A60ECE" w:rsidRDefault="00A60ECE" w:rsidP="00A60ECE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Высокая функциональная значимость русского языка и выполнение им функций государственного языка и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ж-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русского языка и владение им в разных формах его существования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разновидностях, понимание его стилистических особенностей и выразительных возможностей,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эффективно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язык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ситуациях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областях.</w:t>
      </w:r>
    </w:p>
    <w:p w:rsidR="00A60ECE" w:rsidRDefault="00A60ECE" w:rsidP="00A60ECE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Русский язык, 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является важнейшим средством хранения и передачи информации, культурных традиций,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 России.</w:t>
      </w:r>
    </w:p>
    <w:p w:rsidR="00A60ECE" w:rsidRDefault="00A60ECE" w:rsidP="00A60ECE">
      <w:pPr>
        <w:pStyle w:val="TableParagraph"/>
        <w:spacing w:before="1"/>
        <w:ind w:left="108" w:right="9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самообразования</w:t>
      </w:r>
    </w:p>
    <w:p w:rsidR="00A60ECE" w:rsidRDefault="00A60ECE" w:rsidP="00A60ECE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714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A60ECE" w:rsidRDefault="00A60ECE" w:rsidP="00A60ECE">
      <w:pPr>
        <w:pStyle w:val="TableParagraph"/>
        <w:tabs>
          <w:tab w:val="left" w:pos="829"/>
        </w:tabs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A60ECE" w:rsidRDefault="00A60ECE" w:rsidP="00A60ECE">
      <w:pPr>
        <w:pStyle w:val="TableParagraph"/>
        <w:tabs>
          <w:tab w:val="left" w:pos="829"/>
        </w:tabs>
        <w:spacing w:before="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A60ECE" w:rsidRDefault="00A60ECE" w:rsidP="00A60ECE">
      <w:pPr>
        <w:pStyle w:val="TableParagraph"/>
        <w:tabs>
          <w:tab w:val="left" w:pos="829"/>
        </w:tabs>
        <w:spacing w:before="1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A60ECE" w:rsidRDefault="00A60ECE" w:rsidP="00A60ECE">
      <w:pPr>
        <w:pStyle w:val="TableParagraph"/>
        <w:tabs>
          <w:tab w:val="left" w:pos="829"/>
        </w:tabs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3E520F" w:rsidRDefault="00A60ECE" w:rsidP="00A60ECE">
      <w:pPr>
        <w:rPr>
          <w:sz w:val="24"/>
        </w:rPr>
      </w:pPr>
      <w:r>
        <w:rPr>
          <w:sz w:val="24"/>
        </w:rPr>
        <w:t xml:space="preserve"> 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A60ECE" w:rsidRDefault="00A60ECE" w:rsidP="00A60ECE">
      <w:pPr>
        <w:rPr>
          <w:rStyle w:val="fontstyle01"/>
        </w:rPr>
      </w:pPr>
    </w:p>
    <w:p w:rsidR="00A60ECE" w:rsidRDefault="00A60ECE" w:rsidP="00A60ECE">
      <w:pPr>
        <w:rPr>
          <w:rStyle w:val="fontstyle21"/>
        </w:rPr>
      </w:pPr>
      <w:proofErr w:type="gramStart"/>
      <w:r>
        <w:rPr>
          <w:rStyle w:val="fontstyle01"/>
        </w:rPr>
        <w:t>Обоснование выбора учебников</w:t>
      </w:r>
      <w:r>
        <w:rPr>
          <w:b/>
          <w:bCs/>
          <w:color w:val="000000"/>
        </w:rPr>
        <w:br/>
      </w:r>
      <w:r>
        <w:rPr>
          <w:rStyle w:val="fontstyle21"/>
        </w:rPr>
        <w:t>Программа курса «Русский язык» реализуется по линии учебников</w:t>
      </w:r>
      <w:r>
        <w:rPr>
          <w:color w:val="000000"/>
        </w:rPr>
        <w:t xml:space="preserve"> </w:t>
      </w:r>
      <w:proofErr w:type="spellStart"/>
      <w:r>
        <w:rPr>
          <w:rStyle w:val="fontstyle21"/>
        </w:rPr>
        <w:t>Т.А.Ладыженской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М.Т.Баранова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Л.А.Тростенцовой</w:t>
      </w:r>
      <w:proofErr w:type="spellEnd"/>
      <w:r>
        <w:rPr>
          <w:rStyle w:val="fontstyle21"/>
        </w:rPr>
        <w:t xml:space="preserve"> и др., включенных в федеральный</w:t>
      </w:r>
      <w:r>
        <w:rPr>
          <w:color w:val="000000"/>
        </w:rPr>
        <w:t xml:space="preserve"> </w:t>
      </w:r>
      <w:r>
        <w:rPr>
          <w:rStyle w:val="fontstyle21"/>
        </w:rPr>
        <w:t>перечень учебников, рекомендованных (допущенных) к использованию в</w:t>
      </w:r>
      <w:r>
        <w:rPr>
          <w:color w:val="000000"/>
        </w:rPr>
        <w:t xml:space="preserve"> </w:t>
      </w:r>
      <w:r>
        <w:rPr>
          <w:rStyle w:val="fontstyle21"/>
        </w:rPr>
        <w:t>образовательном процессе в образовательных учреждениях, реализующих</w:t>
      </w:r>
      <w:r>
        <w:rPr>
          <w:color w:val="000000"/>
        </w:rPr>
        <w:t xml:space="preserve"> </w:t>
      </w:r>
      <w:r>
        <w:rPr>
          <w:rStyle w:val="fontstyle21"/>
        </w:rPr>
        <w:t>образовательные программы общего образования и имеющих государственную</w:t>
      </w:r>
      <w:r>
        <w:rPr>
          <w:color w:val="000000"/>
        </w:rPr>
        <w:t xml:space="preserve"> </w:t>
      </w:r>
      <w:r>
        <w:rPr>
          <w:rStyle w:val="fontstyle21"/>
        </w:rPr>
        <w:t>аккредитацию.</w:t>
      </w:r>
      <w:r>
        <w:rPr>
          <w:color w:val="000000"/>
        </w:rPr>
        <w:br/>
      </w:r>
      <w:r>
        <w:rPr>
          <w:rStyle w:val="fontstyle21"/>
        </w:rPr>
        <w:t xml:space="preserve">1.Ладыженская Т.А., Баранов М.Т., </w:t>
      </w:r>
      <w:proofErr w:type="spellStart"/>
      <w:r>
        <w:rPr>
          <w:rStyle w:val="fontstyle21"/>
        </w:rPr>
        <w:t>Тростенцова</w:t>
      </w:r>
      <w:proofErr w:type="spellEnd"/>
      <w:r>
        <w:rPr>
          <w:rStyle w:val="fontstyle21"/>
        </w:rPr>
        <w:t xml:space="preserve"> Л.А. и др. Русский язык</w:t>
      </w:r>
      <w:proofErr w:type="gramEnd"/>
      <w:r>
        <w:rPr>
          <w:rStyle w:val="fontstyle21"/>
        </w:rPr>
        <w:t>. 5 класс:</w:t>
      </w:r>
      <w:r>
        <w:rPr>
          <w:color w:val="000000"/>
        </w:rPr>
        <w:br/>
      </w:r>
      <w:r>
        <w:rPr>
          <w:rStyle w:val="fontstyle21"/>
        </w:rPr>
        <w:t>Учебник для общеобразовательных учреждений. М.: Просвещение, 2021.</w:t>
      </w:r>
      <w:r>
        <w:rPr>
          <w:color w:val="000000"/>
        </w:rPr>
        <w:br/>
      </w:r>
      <w:r>
        <w:rPr>
          <w:rStyle w:val="fontstyle21"/>
        </w:rPr>
        <w:t xml:space="preserve">2. </w:t>
      </w:r>
      <w:proofErr w:type="spellStart"/>
      <w:r>
        <w:rPr>
          <w:rStyle w:val="fontstyle21"/>
        </w:rPr>
        <w:t>Ладыженская</w:t>
      </w:r>
      <w:proofErr w:type="spellEnd"/>
      <w:r>
        <w:rPr>
          <w:rStyle w:val="fontstyle21"/>
        </w:rPr>
        <w:t xml:space="preserve"> Т.А., Баранов М.Т., </w:t>
      </w:r>
      <w:proofErr w:type="spellStart"/>
      <w:r>
        <w:rPr>
          <w:rStyle w:val="fontstyle21"/>
        </w:rPr>
        <w:t>Тростенцова</w:t>
      </w:r>
      <w:proofErr w:type="spellEnd"/>
      <w:r>
        <w:rPr>
          <w:rStyle w:val="fontstyle21"/>
        </w:rPr>
        <w:t xml:space="preserve"> Л.А. и др. Русский язык. 6</w:t>
      </w:r>
      <w:r>
        <w:rPr>
          <w:color w:val="000000"/>
        </w:rPr>
        <w:t xml:space="preserve"> </w:t>
      </w:r>
      <w:r>
        <w:rPr>
          <w:rStyle w:val="fontstyle21"/>
        </w:rPr>
        <w:t>класс: Учебник для общеобразовательных учреждений. М.:</w:t>
      </w:r>
      <w:r>
        <w:rPr>
          <w:color w:val="000000"/>
        </w:rPr>
        <w:t xml:space="preserve"> </w:t>
      </w:r>
      <w:r>
        <w:rPr>
          <w:rStyle w:val="fontstyle21"/>
        </w:rPr>
        <w:t>Просвещение,2016.</w:t>
      </w:r>
      <w:r>
        <w:rPr>
          <w:color w:val="000000"/>
        </w:rPr>
        <w:br/>
      </w:r>
      <w:r>
        <w:rPr>
          <w:rStyle w:val="fontstyle21"/>
        </w:rPr>
        <w:t xml:space="preserve">3. </w:t>
      </w:r>
      <w:proofErr w:type="spellStart"/>
      <w:r>
        <w:rPr>
          <w:rStyle w:val="fontstyle21"/>
        </w:rPr>
        <w:t>Ладыженская</w:t>
      </w:r>
      <w:proofErr w:type="spellEnd"/>
      <w:r>
        <w:rPr>
          <w:rStyle w:val="fontstyle21"/>
        </w:rPr>
        <w:t xml:space="preserve"> Т.А., Баранов М.Т., </w:t>
      </w:r>
      <w:proofErr w:type="spellStart"/>
      <w:r>
        <w:rPr>
          <w:rStyle w:val="fontstyle21"/>
        </w:rPr>
        <w:t>Тростенцова</w:t>
      </w:r>
      <w:proofErr w:type="spellEnd"/>
      <w:r>
        <w:rPr>
          <w:rStyle w:val="fontstyle21"/>
        </w:rPr>
        <w:t xml:space="preserve"> Л.А. и др. Русский язык. 7</w:t>
      </w:r>
      <w:r>
        <w:rPr>
          <w:color w:val="000000"/>
        </w:rPr>
        <w:t xml:space="preserve"> </w:t>
      </w:r>
      <w:r>
        <w:rPr>
          <w:rStyle w:val="fontstyle21"/>
        </w:rPr>
        <w:t>класс: Учебник для общеобразовательных учреждений. М.: Просвещение,</w:t>
      </w:r>
      <w:r>
        <w:rPr>
          <w:color w:val="000000"/>
        </w:rPr>
        <w:t xml:space="preserve"> </w:t>
      </w:r>
      <w:r>
        <w:rPr>
          <w:rStyle w:val="fontstyle21"/>
        </w:rPr>
        <w:t>2021.</w:t>
      </w:r>
      <w:r>
        <w:rPr>
          <w:color w:val="000000"/>
        </w:rPr>
        <w:br/>
      </w:r>
      <w:r>
        <w:rPr>
          <w:rStyle w:val="fontstyle21"/>
        </w:rPr>
        <w:t xml:space="preserve">4. Л.А. </w:t>
      </w:r>
      <w:proofErr w:type="spellStart"/>
      <w:r>
        <w:rPr>
          <w:rStyle w:val="fontstyle21"/>
        </w:rPr>
        <w:t>Тростенцова</w:t>
      </w:r>
      <w:proofErr w:type="spellEnd"/>
      <w:r>
        <w:rPr>
          <w:rStyle w:val="fontstyle21"/>
        </w:rPr>
        <w:t xml:space="preserve">, Т.А. </w:t>
      </w:r>
      <w:proofErr w:type="spellStart"/>
      <w:r>
        <w:rPr>
          <w:rStyle w:val="fontstyle21"/>
        </w:rPr>
        <w:t>Ладыженская</w:t>
      </w:r>
      <w:proofErr w:type="spellEnd"/>
      <w:r>
        <w:rPr>
          <w:rStyle w:val="fontstyle21"/>
        </w:rPr>
        <w:t xml:space="preserve">, А.Д. </w:t>
      </w:r>
      <w:proofErr w:type="spellStart"/>
      <w:r>
        <w:rPr>
          <w:rStyle w:val="fontstyle21"/>
        </w:rPr>
        <w:t>Дейкина</w:t>
      </w:r>
      <w:proofErr w:type="spellEnd"/>
      <w:r w:rsidR="00F010ED">
        <w:rPr>
          <w:rStyle w:val="fontstyle21"/>
        </w:rPr>
        <w:t xml:space="preserve"> и др. </w:t>
      </w:r>
      <w:r>
        <w:rPr>
          <w:rStyle w:val="fontstyle21"/>
        </w:rPr>
        <w:t>Русский язык. 8класс:</w:t>
      </w:r>
      <w:r>
        <w:rPr>
          <w:color w:val="000000"/>
        </w:rPr>
        <w:br/>
      </w:r>
      <w:r>
        <w:rPr>
          <w:rStyle w:val="fontstyle21"/>
        </w:rPr>
        <w:t>Учебник для общеобразовательных у</w:t>
      </w:r>
      <w:r w:rsidR="00F010ED">
        <w:rPr>
          <w:rStyle w:val="fontstyle21"/>
        </w:rPr>
        <w:t>чреждений. М.: Просвещение, 2018</w:t>
      </w:r>
      <w:r>
        <w:rPr>
          <w:rStyle w:val="fontstyle21"/>
        </w:rPr>
        <w:t>.</w:t>
      </w:r>
      <w:r>
        <w:rPr>
          <w:color w:val="000000"/>
        </w:rPr>
        <w:br/>
      </w:r>
      <w:r>
        <w:rPr>
          <w:rStyle w:val="fontstyle21"/>
        </w:rPr>
        <w:t xml:space="preserve">5. </w:t>
      </w:r>
      <w:proofErr w:type="spellStart"/>
      <w:r>
        <w:rPr>
          <w:rStyle w:val="fontstyle21"/>
        </w:rPr>
        <w:t>С.Г.Бархударов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С.Е.Крючков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Л.Ю.Максимов</w:t>
      </w:r>
      <w:proofErr w:type="spellEnd"/>
      <w:r>
        <w:rPr>
          <w:rStyle w:val="fontstyle21"/>
        </w:rPr>
        <w:t xml:space="preserve"> и др. Русский язык. 9класс:</w:t>
      </w:r>
      <w:r>
        <w:rPr>
          <w:color w:val="000000"/>
        </w:rPr>
        <w:br/>
      </w:r>
      <w:r>
        <w:rPr>
          <w:rStyle w:val="fontstyle21"/>
        </w:rPr>
        <w:t xml:space="preserve">Учебник для общеобразовательных </w:t>
      </w:r>
      <w:r w:rsidR="00F010ED">
        <w:rPr>
          <w:rStyle w:val="fontstyle21"/>
        </w:rPr>
        <w:t>учреждений. М.: Просвещение,2019.</w:t>
      </w:r>
    </w:p>
    <w:p w:rsidR="00F010ED" w:rsidRDefault="00F010ED" w:rsidP="00A60ECE">
      <w:r w:rsidRPr="00F010ED">
        <w:rPr>
          <w:b/>
          <w:bCs/>
          <w:color w:val="000000"/>
        </w:rPr>
        <w:lastRenderedPageBreak/>
        <w:t xml:space="preserve">Рабочая программа включает следующие разделы: </w:t>
      </w:r>
      <w:r w:rsidRPr="00F010ED">
        <w:rPr>
          <w:color w:val="000000"/>
        </w:rPr>
        <w:t>пояснительная записка, содержание,</w:t>
      </w:r>
      <w:r w:rsidRPr="00F010ED">
        <w:rPr>
          <w:color w:val="000000"/>
        </w:rPr>
        <w:br/>
        <w:t>планируемые результаты, тематическое планирование, поурочное планирование, учебно</w:t>
      </w:r>
      <w:r>
        <w:rPr>
          <w:color w:val="000000"/>
        </w:rPr>
        <w:t>-</w:t>
      </w:r>
      <w:r w:rsidRPr="00F010ED">
        <w:rPr>
          <w:color w:val="000000"/>
        </w:rPr>
        <w:t>методическое обеспечение.</w:t>
      </w:r>
    </w:p>
    <w:sectPr w:rsidR="00F0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33"/>
    <w:rsid w:val="00321947"/>
    <w:rsid w:val="003E520F"/>
    <w:rsid w:val="00701333"/>
    <w:rsid w:val="00A60ECE"/>
    <w:rsid w:val="00F0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0ECE"/>
  </w:style>
  <w:style w:type="character" w:customStyle="1" w:styleId="fontstyle01">
    <w:name w:val="fontstyle01"/>
    <w:basedOn w:val="a0"/>
    <w:rsid w:val="00A60EC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60E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0ECE"/>
  </w:style>
  <w:style w:type="character" w:customStyle="1" w:styleId="fontstyle01">
    <w:name w:val="fontstyle01"/>
    <w:basedOn w:val="a0"/>
    <w:rsid w:val="00A60EC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60E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KABINET29-15</cp:lastModifiedBy>
  <cp:revision>2</cp:revision>
  <dcterms:created xsi:type="dcterms:W3CDTF">2024-12-02T06:19:00Z</dcterms:created>
  <dcterms:modified xsi:type="dcterms:W3CDTF">2024-12-02T06:19:00Z</dcterms:modified>
</cp:coreProperties>
</file>